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17" w:rsidRDefault="000B0F17">
      <w:pPr>
        <w:pStyle w:val="ConsPlusNormal"/>
        <w:outlineLvl w:val="0"/>
      </w:pPr>
      <w:r>
        <w:t>Зарегистрировано в Минюсте России 19 мая 2015 г. N 37317</w:t>
      </w:r>
    </w:p>
    <w:p w:rsidR="000B0F17" w:rsidRDefault="000B0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B0F17" w:rsidRDefault="000B0F17">
      <w:pPr>
        <w:pStyle w:val="ConsPlusTitle"/>
        <w:jc w:val="center"/>
      </w:pPr>
    </w:p>
    <w:p w:rsidR="000B0F17" w:rsidRDefault="000B0F17">
      <w:pPr>
        <w:pStyle w:val="ConsPlusTitle"/>
        <w:jc w:val="center"/>
      </w:pPr>
      <w:r>
        <w:t>ПРИКАЗ</w:t>
      </w:r>
    </w:p>
    <w:p w:rsidR="000B0F17" w:rsidRDefault="000B0F17">
      <w:pPr>
        <w:pStyle w:val="ConsPlusTitle"/>
        <w:jc w:val="center"/>
      </w:pPr>
      <w:r>
        <w:t>от 25 декабря 2014 г. N 1620</w:t>
      </w:r>
    </w:p>
    <w:p w:rsidR="000B0F17" w:rsidRDefault="000B0F17">
      <w:pPr>
        <w:pStyle w:val="ConsPlusTitle"/>
        <w:jc w:val="center"/>
      </w:pPr>
    </w:p>
    <w:p w:rsidR="000B0F17" w:rsidRDefault="000B0F17">
      <w:pPr>
        <w:pStyle w:val="ConsPlusTitle"/>
        <w:jc w:val="center"/>
      </w:pPr>
      <w:r>
        <w:t>ОБ УТВЕРЖДЕНИИ АДМИНИСТРАТИВНОГО РЕГЛАМЕНТА</w:t>
      </w:r>
    </w:p>
    <w:p w:rsidR="000B0F17" w:rsidRDefault="000B0F17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0B0F17" w:rsidRDefault="000B0F17">
      <w:pPr>
        <w:pStyle w:val="ConsPlusTitle"/>
        <w:jc w:val="center"/>
      </w:pPr>
      <w:r>
        <w:t>ПО ПРЕДОСТАВЛЕНИЮ ГОСУДАРСТВЕННОЙ УСЛУГИ ПО ПРИСВОЕНИЮ</w:t>
      </w:r>
    </w:p>
    <w:p w:rsidR="000B0F17" w:rsidRDefault="000B0F17">
      <w:pPr>
        <w:pStyle w:val="ConsPlusTitle"/>
        <w:jc w:val="center"/>
      </w:pPr>
      <w:r>
        <w:t>УЧЕНЫХ ЗВАНИЙ ПРОФЕССОРА И ДОЦЕНТА</w:t>
      </w:r>
    </w:p>
    <w:p w:rsidR="000B0F17" w:rsidRDefault="000B0F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0F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09.06.2016 </w:t>
            </w:r>
            <w:hyperlink r:id="rId4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5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0F17" w:rsidRDefault="000B0F17">
      <w:pPr>
        <w:pStyle w:val="ConsPlusNormal"/>
        <w:jc w:val="center"/>
      </w:pPr>
    </w:p>
    <w:p w:rsidR="000B0F17" w:rsidRDefault="000B0F1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4264),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Министерства образования и науки Российской Федерации по предоставлению государственной услуги по присвоению ученых званий профессора и доцента.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февраля 2014 г. N 81 "Об утверждении форм документов, представляемых для рассмотрения вопроса о присвоении ученых званий" (зарегистрирован Министерством юстиции Российской Федерации 5 июня 2014 г., регистрационный N 32576).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</w:pPr>
      <w:r>
        <w:t>Министр</w:t>
      </w:r>
    </w:p>
    <w:p w:rsidR="000B0F17" w:rsidRDefault="000B0F17">
      <w:pPr>
        <w:pStyle w:val="ConsPlusNormal"/>
        <w:jc w:val="right"/>
      </w:pPr>
      <w:r>
        <w:t>Д.В.ЛИВАНОВ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right"/>
        <w:outlineLvl w:val="0"/>
      </w:pPr>
      <w:r>
        <w:t>Приложение</w:t>
      </w:r>
    </w:p>
    <w:p w:rsidR="000B0F17" w:rsidRDefault="000B0F17">
      <w:pPr>
        <w:pStyle w:val="ConsPlusNormal"/>
        <w:jc w:val="right"/>
      </w:pPr>
    </w:p>
    <w:p w:rsidR="000B0F17" w:rsidRDefault="000B0F17">
      <w:pPr>
        <w:pStyle w:val="ConsPlusNormal"/>
        <w:jc w:val="right"/>
      </w:pPr>
      <w:r>
        <w:t>Утвержден</w:t>
      </w:r>
    </w:p>
    <w:p w:rsidR="000B0F17" w:rsidRDefault="000B0F17">
      <w:pPr>
        <w:pStyle w:val="ConsPlusNormal"/>
        <w:jc w:val="right"/>
      </w:pPr>
      <w:r>
        <w:t>приказом Министерства образования</w:t>
      </w:r>
    </w:p>
    <w:p w:rsidR="000B0F17" w:rsidRDefault="000B0F17">
      <w:pPr>
        <w:pStyle w:val="ConsPlusNormal"/>
        <w:jc w:val="right"/>
      </w:pPr>
      <w:r>
        <w:t>и науки Российской Федерации</w:t>
      </w:r>
    </w:p>
    <w:p w:rsidR="000B0F17" w:rsidRDefault="000B0F17">
      <w:pPr>
        <w:pStyle w:val="ConsPlusNormal"/>
        <w:jc w:val="right"/>
      </w:pPr>
      <w:r>
        <w:t>от 25 декабря 2014 г. N 1620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Title"/>
        <w:jc w:val="center"/>
      </w:pPr>
      <w:bookmarkStart w:id="0" w:name="P36"/>
      <w:bookmarkEnd w:id="0"/>
    </w:p>
    <w:p w:rsidR="000B0F17" w:rsidRDefault="000B0F17">
      <w:pPr>
        <w:pStyle w:val="ConsPlusTitle"/>
        <w:jc w:val="center"/>
      </w:pPr>
      <w:r>
        <w:lastRenderedPageBreak/>
        <w:t>АДМИНИСТРАТИВНЫЙ РЕГЛАМЕНТ</w:t>
      </w:r>
    </w:p>
    <w:p w:rsidR="000B0F17" w:rsidRDefault="000B0F17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0B0F17" w:rsidRDefault="000B0F17">
      <w:pPr>
        <w:pStyle w:val="ConsPlusTitle"/>
        <w:jc w:val="center"/>
      </w:pPr>
      <w:r>
        <w:t>ПО ПРЕДОСТАВЛЕНИЮ ГОСУДАРСТВЕННОЙ УСЛУГИ ПО ПРИСВОЕНИЮ</w:t>
      </w:r>
    </w:p>
    <w:p w:rsidR="000B0F17" w:rsidRDefault="000B0F17">
      <w:pPr>
        <w:pStyle w:val="ConsPlusTitle"/>
        <w:jc w:val="center"/>
      </w:pPr>
      <w:r>
        <w:t>УЧЕНЫХ ЗВАНИЙ ПРОФЕССОРА И ДОЦЕНТА</w:t>
      </w:r>
    </w:p>
    <w:p w:rsidR="000B0F17" w:rsidRDefault="000B0F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0F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09.06.2016 </w:t>
            </w:r>
            <w:hyperlink r:id="rId9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10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1"/>
      </w:pPr>
      <w:r>
        <w:t>I. Общие положения</w:t>
      </w:r>
    </w:p>
    <w:p w:rsidR="000B0F17" w:rsidRDefault="000B0F17">
      <w:pPr>
        <w:pStyle w:val="ConsPlusNormal"/>
        <w:jc w:val="center"/>
      </w:pPr>
    </w:p>
    <w:p w:rsidR="000B0F17" w:rsidRDefault="000B0F17">
      <w:pPr>
        <w:pStyle w:val="ConsPlusNormal"/>
        <w:jc w:val="center"/>
        <w:outlineLvl w:val="2"/>
      </w:pPr>
      <w:r>
        <w:t>Предмет регулирования регламента</w:t>
      </w:r>
    </w:p>
    <w:p w:rsidR="000B0F17" w:rsidRDefault="000B0F17">
      <w:pPr>
        <w:pStyle w:val="ConsPlusNormal"/>
        <w:jc w:val="center"/>
      </w:pPr>
    </w:p>
    <w:p w:rsidR="000B0F17" w:rsidRDefault="000B0F17">
      <w:pPr>
        <w:pStyle w:val="ConsPlusNormal"/>
        <w:ind w:firstLine="540"/>
        <w:jc w:val="both"/>
      </w:pPr>
      <w:r>
        <w:t xml:space="preserve">1. Административный регламент Министерства образования и науки Российской Федерации по предоставлению государственной услуги по присвоению ученых званий профессора и доцента (далее - Административный регламент) определяет сроки и последовательность предоставления Министерством образования и науки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 государственной услуги по присвоению ученых званий профессора и доцента (далее - ученые звания), выдаче аттестатов о присвоении указанных ученых званий &lt;1&gt;, а также лишению и восстановлению ученых званий (далее - государственная услуга).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&lt;1&gt; Выдача аттестатов производится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оформления и выдачи аттестатов о присвоении ученых званий профессора и доцента, утвержденным приказом </w:t>
      </w:r>
      <w:proofErr w:type="spellStart"/>
      <w:r>
        <w:t>Минобрнауки</w:t>
      </w:r>
      <w:proofErr w:type="spellEnd"/>
      <w:r>
        <w:t xml:space="preserve"> России от 11 июня 2014 г. N 652 (зарегистрирован Минюстом России 17 июля 2014 г., регистрационный N 33125).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Круг заявителей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по присвоению ученых званий - образовательные организации высшего образования, реализующие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организации дополнительного профессионального образования, реализующие программы повышения квалификации и программы профессиональной переподготовки на базе высшего образования, и научные организации, реализующие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в которых работают (проходят военную или иную приравненную к ней службу по контракту, службу в органах внутренних дел Российской Федерации) лица, претендующие на присвоение ученых званий (далее - организации);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по лишению ученых званий - физические или юридические лица &lt;1&gt;;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32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4496).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по восстановлению ученых званий физическим лицам, которые были лишены ученых званий - физические или юридические лица &lt;1&gt;.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41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4496).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3. Заявителями при выдаче дубликатов аттестатов о присвоении ученых званий являются лица, которые утратили выданный аттестат о присвоении ученого звания и желающие получить дубликат утраченного аттестата.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4. Соискателем ученого звания является физическое лицо, которое осуществляет педагогическую и научную (научно-исследовательскую) деятельность в организации, представляющей его к присвоению ученого звания (далее - соискатель ученого звания).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0B0F17" w:rsidRDefault="000B0F17">
      <w:pPr>
        <w:pStyle w:val="ConsPlusNormal"/>
        <w:jc w:val="center"/>
      </w:pPr>
      <w:r>
        <w:t>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bookmarkStart w:id="1" w:name="P70"/>
      <w:bookmarkEnd w:id="1"/>
      <w:r>
        <w:t xml:space="preserve">5. Информация о месте нахождения, справочных телефонах, официальном сайте в информационно-телекоммуникационной сети "Интернет", адресе электронной почты, графике работы </w:t>
      </w:r>
      <w:proofErr w:type="spellStart"/>
      <w:r>
        <w:t>Минобрнауки</w:t>
      </w:r>
      <w:proofErr w:type="spellEnd"/>
      <w:r>
        <w:t xml:space="preserve"> России: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место нахождения: 125993, Москва, Тверская ул., д. 11;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справочный телефон: (495) 539-55-19;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официальный сайт в информационно-телекоммуникационной сети "Интернет": http://минобрнауки.рф;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адрес электронной почты: info@mon.gov.ru;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график работы </w:t>
      </w:r>
      <w:proofErr w:type="spellStart"/>
      <w:r>
        <w:t>Минобрнауки</w:t>
      </w:r>
      <w:proofErr w:type="spellEnd"/>
      <w:r>
        <w:t xml:space="preserve"> России: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понедельник, вторник, среда, четверг - с 9.00 до 18.00;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пятница и предпраздничные дни - с 9.00 до 16.45.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6. Ответственным за предоставление государственной услуги подразделением является Департамент аттестации научных и научно-педагогических работников </w:t>
      </w:r>
      <w:proofErr w:type="spellStart"/>
      <w:r>
        <w:t>Минобрнауки</w:t>
      </w:r>
      <w:proofErr w:type="spellEnd"/>
      <w:r>
        <w:t xml:space="preserve"> России (далее - Департамент).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Департамента в соответствии с установленным распределением должностных обязанностей (далее - специалисты).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7. Информация о месте нахождения, справочном телефоне, адресе электронной почты, графике работы Департамента: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место нахождения: 117997, Москва, </w:t>
      </w:r>
      <w:proofErr w:type="spellStart"/>
      <w:r>
        <w:t>Люсиновская</w:t>
      </w:r>
      <w:proofErr w:type="spellEnd"/>
      <w:r>
        <w:t xml:space="preserve"> ул., д. 51;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справочный телефон: (499) 237-58-34;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адрес электронной почты: d13@mon.gov.ru;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график работы: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понедельник, вторник, среда, четверг - с 9.00 до 18.00;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lastRenderedPageBreak/>
        <w:t>пятница и предпраздничные дни - с 9.00 до 16.45;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перерыв - с 12.00 до 12.45.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8. Информация по вопросам предоставления государственной услуги включает следующие сведения: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место нахождения, справочные телефоны, адреса электронной почты, график работы </w:t>
      </w:r>
      <w:proofErr w:type="spellStart"/>
      <w:r>
        <w:t>Минобрнауки</w:t>
      </w:r>
      <w:proofErr w:type="spellEnd"/>
      <w:r>
        <w:t xml:space="preserve"> России и Департамента;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наименования нормативных правовых актов, устанавливающих требования к предоставлению государственной услуги, с указанием их реквизитов;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круг заявителей, которым предоставляется государственная услуга;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описание результата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порядок и способы подачи документов, необходимых для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порядок досудебного (внесудебного) обжалования заявителем решений и действий (бездействия)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России либо федерального государственного гражданского служащего при предоставлении государственной услуги.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9. Информация по вопросам предоставления государственной услуги может быть получена заявителями: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на официальном сайте </w:t>
      </w:r>
      <w:proofErr w:type="spellStart"/>
      <w:r>
        <w:t>Минобрнауки</w:t>
      </w:r>
      <w:proofErr w:type="spellEnd"/>
      <w:r>
        <w:t xml:space="preserve"> России в информационно-телекоммуникационной сети "Интернет": http://минобрнауки.рф (далее - сайт </w:t>
      </w:r>
      <w:proofErr w:type="spellStart"/>
      <w:r>
        <w:t>Минобрнауки</w:t>
      </w:r>
      <w:proofErr w:type="spellEnd"/>
      <w:r>
        <w:t xml:space="preserve"> России);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в федеральной информационной </w:t>
      </w:r>
      <w:hyperlink r:id="rId14" w:history="1">
        <w:r>
          <w:rPr>
            <w:color w:val="0000FF"/>
          </w:rPr>
          <w:t>системе</w:t>
        </w:r>
      </w:hyperlink>
      <w:r>
        <w:t xml:space="preserve"> государственной научной аттестации (со дня ее создания) (далее - система ФИСГНА);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(функций)": www.gosuslugi.ru (далее - Портал);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на информационных стендах </w:t>
      </w:r>
      <w:proofErr w:type="spellStart"/>
      <w:r>
        <w:t>Минобрнауки</w:t>
      </w:r>
      <w:proofErr w:type="spellEnd"/>
      <w:r>
        <w:t xml:space="preserve"> России (далее - информационные стенды), находящихся по адресу: 117997, Москва, </w:t>
      </w:r>
      <w:proofErr w:type="spellStart"/>
      <w:r>
        <w:t>Люсиновская</w:t>
      </w:r>
      <w:proofErr w:type="spellEnd"/>
      <w:r>
        <w:t xml:space="preserve"> ул., д. 51;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с использованием средств телефонной связи;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по почте (по электронной почте).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10. На сайте </w:t>
      </w:r>
      <w:proofErr w:type="spellStart"/>
      <w:r>
        <w:t>Минобрнауки</w:t>
      </w:r>
      <w:proofErr w:type="spellEnd"/>
      <w:r>
        <w:t xml:space="preserve"> России, Портале и информационных стендах, помимо информации по вопросам предоставления государственной услуги, размещаются: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почтовый адрес, справочные телефоны, адреса электронной почты для обращений по вопросам предоставления государственной услуги и для получения сведений о ходе </w:t>
      </w:r>
      <w:r>
        <w:lastRenderedPageBreak/>
        <w:t>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формы документов, необходимых для предоставления государственной услуги.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11. С момента приема документов, необходимых для предоставления государственной услуги, заявитель имеет право на получение сведений о ходе предоставления государственной услуги по телефону, по почте (по электронной почте).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Заявитель информируется по почте (по электронной почте) в порядке, установленном Административным регламентом: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о регистрации документов, представленных заявителем для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о принятии решения о предоставлении или об отказе в предоставлении государственной услуги.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12. При обращении по телефону специалист информирует обратившееся лицо о своих фамилии, имени, отчестве (последнее - при наличии), должности, дает разъяснения по вопросам предоставления государственной услуги, информирует о ходе предоставления государственной услуги.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Время разговора не должно превышать десяти минут. В случае если для ответа требуется продолжительное время,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 случае если специалист, принявший звонок, не может самостоятельно ответить на поставленные вопросы, он сообщает обратившемуся лицу телефонный номер, по которому можно получить необходимую информацию.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13. На обращение по почте в письменной форме (по электронной почте в форме электронного документа) по вопросам предоставления государственной услуги, о получении сведений о ходе предоставления государственной услуги обратившемуся лицу направляется ответ с соответствующими разъяснениями и сведениями на его почтовый адрес (адрес электронной почты) в течение 30 дней со дня регистрации обращения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Датой получения обращения по почте в письменной форме (по электронной почте в форме электронного документа) является дата его регистрации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B0F17" w:rsidRDefault="000B0F17">
      <w:pPr>
        <w:pStyle w:val="ConsPlusNormal"/>
        <w:jc w:val="center"/>
      </w:pPr>
    </w:p>
    <w:p w:rsidR="000B0F17" w:rsidRDefault="000B0F17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14. Наименование государственной услуги - присвоение ученых званий профессора и доцента.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0B0F17" w:rsidRDefault="000B0F17">
      <w:pPr>
        <w:pStyle w:val="ConsPlusNormal"/>
        <w:jc w:val="center"/>
      </w:pPr>
      <w:r>
        <w:t>предоставляющего государственную услугу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15. Предоставление государственной услуги осуществляется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16. При предоставлении государственной услуги </w:t>
      </w:r>
      <w:proofErr w:type="spellStart"/>
      <w:r>
        <w:t>Минобрнауки</w:t>
      </w:r>
      <w:proofErr w:type="spellEnd"/>
      <w:r>
        <w:t xml:space="preserve">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>
        <w:lastRenderedPageBreak/>
        <w:t>и обязательными для предоставления государственных услуг, утвержденный Правительством Российской Федерации &lt;1&gt;.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N 36, ст. 4922; 2013, N 52, ст. 7207; 2014, N 21, ст. 2712).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а) приказ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звания, выдача аттестата о присвоении ученого звания или приказ </w:t>
      </w:r>
      <w:proofErr w:type="spellStart"/>
      <w:r>
        <w:t>Минобрнауки</w:t>
      </w:r>
      <w:proofErr w:type="spellEnd"/>
      <w:r>
        <w:t xml:space="preserve"> России об отказе в присвоении (восстановлении)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б) приказ </w:t>
      </w:r>
      <w:proofErr w:type="spellStart"/>
      <w:r>
        <w:t>Минобрнауки</w:t>
      </w:r>
      <w:proofErr w:type="spellEnd"/>
      <w:r>
        <w:t xml:space="preserve"> России о лишении ученого звания и об аннулировании аттестата о присвоении ученого звания, аннулирование аттестата или приказ </w:t>
      </w:r>
      <w:proofErr w:type="spellStart"/>
      <w:r>
        <w:t>Минобрнауки</w:t>
      </w:r>
      <w:proofErr w:type="spellEnd"/>
      <w:r>
        <w:t xml:space="preserve"> России об отказе в лишении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в) приказ </w:t>
      </w:r>
      <w:proofErr w:type="spellStart"/>
      <w:r>
        <w:t>Минобрнауки</w:t>
      </w:r>
      <w:proofErr w:type="spellEnd"/>
      <w:r>
        <w:t xml:space="preserve"> России о выдаче дубликата аттестата о присвоении ученого звания, выдача дубликата аттестата о присвоении ученого звания или приказ </w:t>
      </w:r>
      <w:proofErr w:type="spellStart"/>
      <w:r>
        <w:t>Минобрнауки</w:t>
      </w:r>
      <w:proofErr w:type="spellEnd"/>
      <w:r>
        <w:t xml:space="preserve"> России об отказе в выдаче дубликата аттестата о присвоении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г) приказ </w:t>
      </w:r>
      <w:proofErr w:type="spellStart"/>
      <w:r>
        <w:t>Минобрнауки</w:t>
      </w:r>
      <w:proofErr w:type="spellEnd"/>
      <w:r>
        <w:t xml:space="preserve"> России о замене аттестата о присвоении ученого звания, выдача аттестата о присвоении ученого звания или приказ </w:t>
      </w:r>
      <w:proofErr w:type="spellStart"/>
      <w:r>
        <w:t>Минобрнауки</w:t>
      </w:r>
      <w:proofErr w:type="spellEnd"/>
      <w:r>
        <w:t xml:space="preserve"> России об отказе в замене аттестата о присвоении ученого звания.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18. Срок предоставления государственной услуги: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а) по присвоению (восстановлению) ученого звания не должен превышать шести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услуги. В случае проведения дополнительной экспертизы (запроса дополнительных сведений и материалов, необходимых для рассмотрения заявления о восстановлении ученого звания) срок рассмотрения аттестационного дела соискателя ученого звания (срок принятия решения </w:t>
      </w:r>
      <w:proofErr w:type="spellStart"/>
      <w:r>
        <w:t>Минобрнауки</w:t>
      </w:r>
      <w:proofErr w:type="spellEnd"/>
      <w:r>
        <w:t xml:space="preserve"> России по заявлению о восстановлении ученого звания) может быть продлен до 3 месяцев &lt;1&gt;, по выдаче аттестата о присвоении ученого звания не должен превышать двух месяцев со дня издания приказа </w:t>
      </w:r>
      <w:proofErr w:type="spellStart"/>
      <w:r>
        <w:t>Минобрнауки</w:t>
      </w:r>
      <w:proofErr w:type="spellEnd"/>
      <w:r>
        <w:t xml:space="preserve"> России о выдаче аттестата о присвоении ученого звания &lt;2&gt;;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Пункты 29</w:t>
        </w:r>
      </w:hyperlink>
      <w:r>
        <w:t xml:space="preserve"> и </w:t>
      </w:r>
      <w:hyperlink r:id="rId17" w:history="1">
        <w:r>
          <w:rPr>
            <w:color w:val="0000FF"/>
          </w:rPr>
          <w:t>47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Пункт 3</w:t>
        </w:r>
      </w:hyperlink>
      <w:r>
        <w:t xml:space="preserve"> Порядка оформления и выдачи аттестатов о присвоении ученых званий профессора и доцента, утвержденного приказом </w:t>
      </w:r>
      <w:proofErr w:type="spellStart"/>
      <w:r>
        <w:t>Минобрнауки</w:t>
      </w:r>
      <w:proofErr w:type="spellEnd"/>
      <w:r>
        <w:t xml:space="preserve"> России от 11 июня 2014 г. N 652 (зарегистрирован Минюстом России 17 июля 2014 г., регистрационный N 33125).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lastRenderedPageBreak/>
        <w:t xml:space="preserve">б) по лишению ученого звания и аннулированию аттестата о присвоении ученого звания не может превышать шести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услуги. Указанный срок может быть продлен </w:t>
      </w:r>
      <w:proofErr w:type="spellStart"/>
      <w:r>
        <w:t>Минобрнауки</w:t>
      </w:r>
      <w:proofErr w:type="spellEnd"/>
      <w:r>
        <w:t xml:space="preserve"> России в случае запроса дополнительных сведений, необходимых для рассмотрения заявления о лишении ученого звания и аннулировании аттестата о присвоении ученого звания, а также направления заявления о лишении ученого звания и поступивших по нему материалов в другую организацию на дополнительное заключение &lt;1&gt;;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38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4496).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в) по выдаче дубликата аттестата о присвоении ученого звания не должен превышать четырех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г) по замене аттестата о присвоении ученого звания не должен превышать четырех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0B0F17" w:rsidRDefault="000B0F17">
      <w:pPr>
        <w:pStyle w:val="ConsPlusNormal"/>
        <w:jc w:val="center"/>
      </w:pPr>
      <w:r>
        <w:t>отношения, возникающие в связи с предоставлением</w:t>
      </w:r>
    </w:p>
    <w:p w:rsidR="000B0F17" w:rsidRDefault="000B0F17">
      <w:pPr>
        <w:pStyle w:val="ConsPlusNormal"/>
        <w:jc w:val="center"/>
      </w:pPr>
      <w:r>
        <w:t>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19. Предоставление государственной услуги осуществляется в соответствии со следующими нормативными правовыми актами: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2001, N 1, ст. 20; 2004, N 35, ст. 3607; 2005, N 27, ст. 2715; 2006, N 1, ст. 10; N 50, ст. 5280; 2007, N 49, ст. 6069; 2008, N 30, ст. 3616; 2009, N 1, ст. 17; N 7, ст. 786; N 31, ст. 3923; N 52, ст. 6434; 2010, N 19, ст. 2291; N 31, ст. 4167; 2011, N 10, ст. 1281; N 30, ст. 4596, ст. 4597, ст. 4602; N 45, ст. 6321; N 49, ст. 7063; 2012, N 31, ст. 4324; N 50, ст. 6963; 2013, N 19, ст. 2320; N 27, ст. 3477; N 39, ст. 4883; N 44, ст. 5630; 2014, N 52, ст. 7554);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11, ст. 1651; N 30, ст. 4038; N 51, ст. 6683) (далее - Федеральный закон "О персональных данных");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4264; 2015, N 1, ст. 67, ст. 72) (далее - Федеральный закон "Об организации предоставления государственных и муниципальных услуг");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2014, N 26, ст. 3388; N 30, ст. 4263; 2015, N 1, ст. 42, ст. 53, ст. 72);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</w:t>
      </w:r>
      <w:r>
        <w:lastRenderedPageBreak/>
        <w:t>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0B0F17" w:rsidRDefault="000B0F1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09.06.2016 N 694)</w:t>
      </w:r>
    </w:p>
    <w:p w:rsidR="000B0F17" w:rsidRDefault="000B0F1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1303, N 42, ст. 5746; N 48, ст. 6862, 6876; N 50, ст. 7113);</w:t>
      </w:r>
    </w:p>
    <w:p w:rsidR="000B0F17" w:rsidRDefault="000B0F1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0B0F17" w:rsidRDefault="000B0F1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27.03.2017 N 271)</w:t>
      </w:r>
    </w:p>
    <w:p w:rsidR="000B0F17" w:rsidRDefault="000B0F17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0B0F17" w:rsidRDefault="000B0F17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лиц" (Собрание законодательства Российской Федерации, 2012, N 35, ст. 4829; 2014, N 50, ст. 7113);</w:t>
      </w:r>
    </w:p>
    <w:p w:rsidR="000B0F17" w:rsidRDefault="000B0F17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июня 2013 г. N 466 "Об утверждении Положения о Министерстве образования и науки Российской Федерации" (Собрание законодательства Российской Федерации, 2013, N 23, ст. 2923; N 33, ст. 4386; N 37, ст. 4702; 2014, N 2, ст. 126; N 6, ст. 582; N 27, ст. 3776);</w:t>
      </w:r>
    </w:p>
    <w:p w:rsidR="000B0F17" w:rsidRDefault="000B0F17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декабря 2013 г. N 1139 "О порядке присвоения ученых званий" (Собрание законодательства Российской Федерации, 2013, N 50, ст. 6605; 2014, N 32, ст. 4496) (далее - постановление Правительства Российской Федерации "О порядке присвоения ученых званий");</w:t>
      </w:r>
    </w:p>
    <w:p w:rsidR="000B0F17" w:rsidRDefault="000B0F17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2014 г. N 723 "Об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32, ст. 4496);</w:t>
      </w:r>
    </w:p>
    <w:p w:rsidR="000B0F17" w:rsidRDefault="000B0F17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14 марта 2014 г. N 186 "Об утверждении форм аттестатов о присвоении ученых званий профессора и доцента и технических требований к ним" (зарегистрирован Минюстом России 6 мая 2014 г., регистрационный N 32180);</w:t>
      </w:r>
    </w:p>
    <w:p w:rsidR="000B0F17" w:rsidRDefault="000B0F1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11 июня 2014 г. N 652 "Об утверждении Порядка оформления и выдачи аттестатов о присвоении ученых званий профессора и доцента" (зарегистрирован Минюстом России 17 июля 2014 г., регистрационный N 33125) (далее - Порядок оформления и выдачи аттестатов).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B0F17" w:rsidRDefault="000B0F17">
      <w:pPr>
        <w:pStyle w:val="ConsPlusNormal"/>
        <w:jc w:val="center"/>
      </w:pPr>
      <w:r>
        <w:t>в соответствии с нормативными правовыми актами</w:t>
      </w:r>
    </w:p>
    <w:p w:rsidR="000B0F17" w:rsidRDefault="000B0F17">
      <w:pPr>
        <w:pStyle w:val="ConsPlusNormal"/>
        <w:jc w:val="center"/>
      </w:pPr>
      <w:r>
        <w:t>для предоставления государственной услуги и услуг,</w:t>
      </w:r>
    </w:p>
    <w:p w:rsidR="000B0F17" w:rsidRDefault="000B0F17">
      <w:pPr>
        <w:pStyle w:val="ConsPlusNormal"/>
        <w:jc w:val="center"/>
      </w:pPr>
      <w:r>
        <w:t>которые являются необходимыми и обязательными</w:t>
      </w:r>
    </w:p>
    <w:p w:rsidR="000B0F17" w:rsidRDefault="000B0F17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0B0F17" w:rsidRDefault="000B0F17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0B0F17" w:rsidRDefault="000B0F17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bookmarkStart w:id="2" w:name="P187"/>
      <w:bookmarkEnd w:id="2"/>
      <w:r>
        <w:t>20. Для предоставления государственной услуги по присвоению ученого звания заявителем представляются следующие документы: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письмо на бланке организации, в которой действует коллегиальный орган управления (ученый, научный, научно-технический совет или иной коллегиальный орган управления, уполномоченный на решение вопросов о представлении соискателя ученого звания к ученому званию) (далее - совет организации), с ходатайством о представлении соискателя ученого звания к присвоению ученого звания, в котором указываются полное наименование организации (в соответствии с уставом), адрес, телефон, факс, адрес электронной почты организации, способ информирования о ходе предоставления государственной услуги (по почте и (или) по электронной почте), фамилия, имя, отчество (последнее - при наличии) соискателя ученого звания (письмо подписывается руководителем или заместителем руководителя организации и заверяется печатью организации (при наличии печати));</w:t>
      </w:r>
    </w:p>
    <w:p w:rsidR="000B0F17" w:rsidRDefault="000B0F1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27.03.2017 N 271)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б) справка о представлении соискателя ученого звания к присвоению ученого звания по научной специальности (форма справки приведена в </w:t>
      </w:r>
      <w:hyperlink w:anchor="P659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в) заверенная заявителем копия трудовой книжки (для лиц, которые проходят военную или приравненную к ней службу по контракту, предоставляется выписка из послужного списка), подтверждающая стаж научной и педагогической работы в образовательных организациях высшего и (или) организациях дополнительного профессионального образования, в научных организациях соискателя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г) заверенные работодателем выписки из приказов о педагогической и научной работе в образовательных организациях высшего и (или) организациях дополнительного профессионального образования, в научных организациях соискателя по совместительству (представляется при наличии);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д) список опубликованных учебных изданий и научных трудов соискателя ученого звания (форма списка приведена в </w:t>
      </w:r>
      <w:hyperlink w:anchor="P937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е) справка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 (представляется при наличии) (форма справки приведена в </w:t>
      </w:r>
      <w:hyperlink w:anchor="P1018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ж) заверенные в установленном порядке копии документов о высшем образовании соискателя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з) заверенные в установленном порядке копии документов об ученых степенях и ученых званиях соискателя ученого звания (представляются при наличии);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и) согласие соискателя ученого звания на обработку персональных данных, содержащихся в документах, представленных для предоставления государственной услуги, в порядке, </w:t>
      </w:r>
      <w:r>
        <w:lastRenderedPageBreak/>
        <w:t>установленном законодательством Российской Федерации о персональных данных &lt;1&gt;;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Статья 9</w:t>
        </w:r>
      </w:hyperlink>
      <w:r>
        <w:t xml:space="preserve"> Федерального закона "О персональных данных".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к) 2 почтовые карточки с указанием почтового адреса заявителя и (или) соискателя и марки, стоимость которых достаточна для пересылки из </w:t>
      </w:r>
      <w:proofErr w:type="spellStart"/>
      <w:r>
        <w:t>Минобрнауки</w:t>
      </w:r>
      <w:proofErr w:type="spellEnd"/>
      <w:r>
        <w:t xml:space="preserve"> России в адрес заявителя и (или) соискателя ученого звания в случае, если заявитель и (или) соискатель ученого звания желает получить уведомление о поступлении документов в </w:t>
      </w:r>
      <w:proofErr w:type="spellStart"/>
      <w:r>
        <w:t>Минобрнауки</w:t>
      </w:r>
      <w:proofErr w:type="spellEnd"/>
      <w:r>
        <w:t xml:space="preserve"> России с указанием его регистрационного номера по почте;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л) для соискателей ученого звания профессора - список лиц, у которых соискатель ученого звания был научным руководителем или научным консультантом и которым присуждены ученые степени, с указанием названий их диссертаций и года присуждения ученых степеней доктора наук или кандидата наук, заверенный ученым секретарем совета организации (форма списка приведена в </w:t>
      </w:r>
      <w:hyperlink w:anchor="P1108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м) регистрационно-учетная карточка (форма регистрационно-учетной карточки приведена в </w:t>
      </w:r>
      <w:hyperlink w:anchor="P1163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н) в случае если в качестве заявителя выступает организация, в которой соискатель ученого звания работает по совместительству, -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звания, если таковым местом является организация, в которой соискатель ученого звания ведет педагогическую деятельность;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о) справка 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 (форма справки приведена в </w:t>
      </w:r>
      <w:hyperlink w:anchor="P1216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21. Для лиц, претендующих на присвоение ученых званий в области искусства, к документам, указанным в </w:t>
      </w:r>
      <w:hyperlink w:anchor="P187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дополнительно представляются: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заверенные заявителем копии документов, подтверждающих достижения соискателя ученого звания в области искусств;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б) список творческих работ по направлению искусства (форма списка приведена в </w:t>
      </w:r>
      <w:hyperlink w:anchor="P1269" w:history="1">
        <w:r>
          <w:rPr>
            <w:color w:val="0000FF"/>
          </w:rPr>
          <w:t>приложении N 7</w:t>
        </w:r>
      </w:hyperlink>
      <w:r>
        <w:t xml:space="preserve"> к Административному регламенту);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в) список подготовленных соискателем лиц, являющихся лауреатами (дипломантами) международных и (или) всероссийских выставок, конкурсов или фестивалей по направлению искусства (с приложением копий дипломов) (форма списка приведена в </w:t>
      </w:r>
      <w:hyperlink w:anchor="P1337" w:history="1">
        <w:r>
          <w:rPr>
            <w:color w:val="0000FF"/>
          </w:rPr>
          <w:t>приложении N 8</w:t>
        </w:r>
      </w:hyperlink>
      <w:r>
        <w:t xml:space="preserve"> к Административному регламенту).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3" w:name="P210"/>
      <w:bookmarkEnd w:id="3"/>
      <w:r>
        <w:t xml:space="preserve">22. Для лиц, претендующих на присвоение ученых званий в области физической культуры и спорта, к документам, указанным в </w:t>
      </w:r>
      <w:hyperlink w:anchor="P187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дополнительно представляются: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заверенные заявителем копии документов, подтверждающих достижения соискателя ученого звания по направлению физической культуры и спорта;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б) список подготовленных соискателем лиц, являющихся чемпионами, призерами Олимпийских игр, </w:t>
      </w:r>
      <w:proofErr w:type="spellStart"/>
      <w:r>
        <w:t>Паралимпийских</w:t>
      </w:r>
      <w:proofErr w:type="spellEnd"/>
      <w:r>
        <w:t xml:space="preserve"> игр, чемпионатов мира, Европы, Российской Федерации, национальных чемпионатов по направлению физической культуры и спорта (форма списка </w:t>
      </w:r>
      <w:r>
        <w:lastRenderedPageBreak/>
        <w:t xml:space="preserve">приведена в </w:t>
      </w:r>
      <w:hyperlink w:anchor="P1410" w:history="1">
        <w:r>
          <w:rPr>
            <w:color w:val="0000FF"/>
          </w:rPr>
          <w:t>приложении N 9</w:t>
        </w:r>
      </w:hyperlink>
      <w:r>
        <w:t xml:space="preserve"> к Административному регламенту).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4" w:name="P213"/>
      <w:bookmarkEnd w:id="4"/>
      <w:r>
        <w:t>23. Для предоставления государственной услуги по лишению ученого звания и аннулированию аттестата о присвоении ученого звания заявитель представляет следующие документы и сведения: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если заявителем является физическое лицо: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заявление о лишении ученого звания на бумажном носителе или в электронной форме при условии использования квалифицированной электронной подписи, которое содержит: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наименование организации, представившей соискателя ученого звания к присвоению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а также номер (номера)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лишении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сведения о решении </w:t>
      </w:r>
      <w:proofErr w:type="spellStart"/>
      <w:r>
        <w:t>Минобрнауки</w:t>
      </w:r>
      <w:proofErr w:type="spellEnd"/>
      <w:r>
        <w:t xml:space="preserve"> России о присвоении ученого звания и выдаче аттестата о присвоении ученого звания (дата принятия указанного решения, фамилия, имя, отчество (последнее - при наличии) лица, в отношении которого вынесено это решение);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доводы, на основании которых лицо, подавшее заявление о лишении ученого звания, не согласно с решением </w:t>
      </w:r>
      <w:proofErr w:type="spellStart"/>
      <w:r>
        <w:t>Минобрнауки</w:t>
      </w:r>
      <w:proofErr w:type="spellEnd"/>
      <w:r>
        <w:t xml:space="preserve"> России о присвоении ученого звания и выдаче аттестата о присвоении ученого звания (с приложением документов, подтверждающих указанные доводы);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если заявителем является юридическое лицо: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заявление на бланке организации, в которой действует совет, с ходатайством о представлении к лишению ученого звания лица, имеющего ученое звание, в котором указываются полное наименование организации (в соответствии с уставом), фамилия, имя, отчество (последнее - при наличии) лица, представленного к лишению ученого звания, почтовый адрес, телефон, факс, адрес электронной почты организации, способ информирования о ходе предоставления государственной услуги (по почте и (или) по электронной почте), основания рассмотрения советом вопроса о представлении к лишению ученого звания лица, имеющего ученое звание, с обоснованием принятого советом решения (заявление подписывается руководителем или заместителем руководителя организации и заверяется печатью организации (при наличии печати));</w:t>
      </w:r>
    </w:p>
    <w:p w:rsidR="000B0F17" w:rsidRDefault="000B0F1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27.03.2017 N 271)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решение совета организации по вопросу о представлении к лишению ученого звания лица, имеющего ученое звание;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стенограмма обсуждения на заседании совета организации вопроса о представлении к лишению ученого звания лица, имеющего ученое звание;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ходатайства, обращения физических и (или) юридических лиц о лишении ученого звания лица, имеющего ученое звание, иные документы, которые заявитель считает необходимым представить для рассмотрения вопроса о лишении ученого звания лица, имеющего ученое звание (при наличии).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5" w:name="P226"/>
      <w:bookmarkEnd w:id="5"/>
      <w:r>
        <w:t>24. Для предоставления государственной услуги по восстановлению ученого звания заявитель представляет следующие документы и сведения: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если заявителем является физическое лицо: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lastRenderedPageBreak/>
        <w:t>заявление о восстановлении ученого звания на бумажном носителе или в электронной форме при условии использования квалифицированной электронной подписи, которое содержит: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наименование организации, представившей соискателя ученого звания к присвоению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а также номер (номера)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восстановлении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сведения об обжалуемом решении </w:t>
      </w:r>
      <w:proofErr w:type="spellStart"/>
      <w:r>
        <w:t>Минобрнауки</w:t>
      </w:r>
      <w:proofErr w:type="spellEnd"/>
      <w:r>
        <w:t xml:space="preserve"> России (дата принятия указанного решения, фамилия, имя, отчество (последнее - при наличии) лица, которое лишено ученого звания);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доводы, на основании которых лицо, подавшее заявление о восстановлении ученого звания, не согласно с решением </w:t>
      </w:r>
      <w:proofErr w:type="spellStart"/>
      <w:r>
        <w:t>Минобрнауки</w:t>
      </w:r>
      <w:proofErr w:type="spellEnd"/>
      <w:r>
        <w:t xml:space="preserve"> России (с приложением документов, подтверждающих указанные доводы);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если заявителем является юридическое лицо: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заявление о восстановлении ученого звания на бланке организации, в которой действует совет, с ходатайством о представлении к восстановлению в ученом звании лица, ранее лишенного этого звания, в котором указываются: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полное наименование организации (в соответствии с уставом), представившей соискателя ученого звания к присвоению ученого звания, сведения о месте нахождения, почтовый адрес, подпись руководителя (заместителя руководителя), оттиск печати юридического лица, подавшего заявление о восстановлении ученого звания, (при наличии печати);</w:t>
      </w:r>
    </w:p>
    <w:p w:rsidR="000B0F17" w:rsidRDefault="000B0F1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27.03.2017 N 271)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физического лица, подавшего заявление о восстановлении ученого звания, а также номер (номера)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восстановлении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сведения об обжалуемом решении </w:t>
      </w:r>
      <w:proofErr w:type="spellStart"/>
      <w:r>
        <w:t>Минобрнауки</w:t>
      </w:r>
      <w:proofErr w:type="spellEnd"/>
      <w:r>
        <w:t xml:space="preserve"> России (дата принятия указанного решения, фамилия, имя, отчество (последнее - при наличии) лица, которое лишено ученого звания);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доводы, на основании которых лицо, подавшее заявление о восстановлении ученого звания, не согласно с решением </w:t>
      </w:r>
      <w:proofErr w:type="spellStart"/>
      <w:r>
        <w:t>Минобрнауки</w:t>
      </w:r>
      <w:proofErr w:type="spellEnd"/>
      <w:r>
        <w:t xml:space="preserve"> России (с приложением документов, подтверждающих указанные доводы);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решение совета организации по вопросу о представлении к восстановлению в ученом звании лица, ранее лишенного этого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стенограмма обсуждения на заседании совета организации вопроса о представлении к восстановлению в ученом звании лица, ранее лишенного этого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ходатайства, обращения физических и (или) юридических лиц по вопросу о восстановлении в ученом звании лица, ранее лишенного этого звания, иные документы, которые заявитель считает необходимым представить для рассмотрения вопроса о восстановлении в ученом звании лица, ранее лишенного этого звания (при наличии).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6" w:name="P243"/>
      <w:bookmarkEnd w:id="6"/>
      <w:r>
        <w:t xml:space="preserve">25. Для выдачи дубликата аттестата о присвоении ученого звания в </w:t>
      </w:r>
      <w:proofErr w:type="spellStart"/>
      <w:r>
        <w:t>Минобрнауки</w:t>
      </w:r>
      <w:proofErr w:type="spellEnd"/>
      <w:r>
        <w:t xml:space="preserve"> России представляются следующие документы: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lastRenderedPageBreak/>
        <w:t>а) личное заявление соискателя ученого звания, объясняющее обстоятельства утраты аттестата о присвоении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копия утраченного аттестата о присвоении ученого звания (при наличии);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в) справка из органа внутренних дел об утрате аттестата о присвоении ученого звания.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7" w:name="P247"/>
      <w:bookmarkEnd w:id="7"/>
      <w:r>
        <w:t xml:space="preserve">26. Для замены аттестата о присвоении ученых званий в связи с изменением фамилии, имени, отчества, пола в </w:t>
      </w:r>
      <w:proofErr w:type="spellStart"/>
      <w:r>
        <w:t>Минобрнауки</w:t>
      </w:r>
      <w:proofErr w:type="spellEnd"/>
      <w:r>
        <w:t xml:space="preserve"> России представляются следующие документы: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заявление лица, которому присвоено ученое звание и выдан аттестат о присвоении ученого звания, о замене аттестата о присвоении ученого звания с указанием причины замены;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б) заверенный в установленном порядке </w:t>
      </w:r>
      <w:hyperlink r:id="rId40" w:history="1">
        <w:r>
          <w:rPr>
            <w:color w:val="0000FF"/>
          </w:rPr>
          <w:t>документ</w:t>
        </w:r>
      </w:hyperlink>
      <w:r>
        <w:t>, удостоверяющий личность лица, которому присвоено ученое звание и выдан аттестат о присвоении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в) заверенные в установленном порядке документы, подтверждающие изменение лицом, которому присвоено ученое звание и выдан аттестат о присвоении ученого звания, фамилии, имени, отчества, пола;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г) сохранившийся подлинник аттестата о присвоении ученых званий (при наличии).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27. Формы документов, перечисленных в </w:t>
      </w:r>
      <w:hyperlink w:anchor="P187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210" w:history="1">
        <w:r>
          <w:rPr>
            <w:color w:val="0000FF"/>
          </w:rPr>
          <w:t>22</w:t>
        </w:r>
      </w:hyperlink>
      <w:r>
        <w:t xml:space="preserve"> Административного регламента, размещаются на сайте </w:t>
      </w:r>
      <w:proofErr w:type="spellStart"/>
      <w:r>
        <w:t>Минобрнауки</w:t>
      </w:r>
      <w:proofErr w:type="spellEnd"/>
      <w:r>
        <w:t xml:space="preserve"> России, Портале, в системе ФИСГНА (со дня ее создания) и на информационных стендах </w:t>
      </w:r>
      <w:proofErr w:type="spellStart"/>
      <w:r>
        <w:t>Минобрнауки</w:t>
      </w:r>
      <w:proofErr w:type="spellEnd"/>
      <w:r>
        <w:t xml:space="preserve"> России.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28. Для предоставления государственной услуги заявитель представляет в </w:t>
      </w:r>
      <w:proofErr w:type="spellStart"/>
      <w:r>
        <w:t>Минобрнауки</w:t>
      </w:r>
      <w:proofErr w:type="spellEnd"/>
      <w:r>
        <w:t xml:space="preserve"> России документы в одном экземпляре на бумажном носителе или в электронной форме.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Документы на бумажном носителе представляются по почте или в экспедицию </w:t>
      </w:r>
      <w:proofErr w:type="spellStart"/>
      <w:r>
        <w:t>Минобрнауки</w:t>
      </w:r>
      <w:proofErr w:type="spellEnd"/>
      <w:r>
        <w:t xml:space="preserve"> России по адресу: </w:t>
      </w:r>
      <w:proofErr w:type="spellStart"/>
      <w:r>
        <w:t>Люсиновская</w:t>
      </w:r>
      <w:proofErr w:type="spellEnd"/>
      <w:r>
        <w:t xml:space="preserve"> ул., д. 51, Москва, 117997, график работы экспедиции </w:t>
      </w:r>
      <w:proofErr w:type="spellStart"/>
      <w:r>
        <w:t>Минобрнауки</w:t>
      </w:r>
      <w:proofErr w:type="spellEnd"/>
      <w:r>
        <w:t xml:space="preserve"> России: понедельник, вторник, среда, четверг - с 14.00 до 18.00, пятница и предпраздничные дни - с 14.00 до 16.45.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Документы в электронной форме направляются в </w:t>
      </w:r>
      <w:proofErr w:type="spellStart"/>
      <w:r>
        <w:t>Минобрнауки</w:t>
      </w:r>
      <w:proofErr w:type="spellEnd"/>
      <w:r>
        <w:t xml:space="preserve"> России по адресам электронной почты, указанным в системе ФИСГНА (со дня ее создания), на сайте </w:t>
      </w:r>
      <w:proofErr w:type="spellStart"/>
      <w:r>
        <w:t>Минобрнауки</w:t>
      </w:r>
      <w:proofErr w:type="spellEnd"/>
      <w:r>
        <w:t xml:space="preserve"> России, Портале и на информационных стендах.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B0F17" w:rsidRDefault="000B0F17">
      <w:pPr>
        <w:pStyle w:val="ConsPlusNormal"/>
        <w:jc w:val="center"/>
      </w:pPr>
      <w:r>
        <w:t>в соответствии с нормативными правовыми актами</w:t>
      </w:r>
    </w:p>
    <w:p w:rsidR="000B0F17" w:rsidRDefault="000B0F17">
      <w:pPr>
        <w:pStyle w:val="ConsPlusNormal"/>
        <w:jc w:val="center"/>
      </w:pPr>
      <w:r>
        <w:t>для предоставления государственной услуги, которые</w:t>
      </w:r>
    </w:p>
    <w:p w:rsidR="000B0F17" w:rsidRDefault="000B0F17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0B0F17" w:rsidRDefault="000B0F17">
      <w:pPr>
        <w:pStyle w:val="ConsPlusNormal"/>
        <w:jc w:val="center"/>
      </w:pPr>
      <w:r>
        <w:t>местного самоуправления и иных органов, участвующих</w:t>
      </w:r>
    </w:p>
    <w:p w:rsidR="000B0F17" w:rsidRDefault="000B0F17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0B0F17" w:rsidRDefault="000B0F17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0B0F17" w:rsidRDefault="000B0F17">
      <w:pPr>
        <w:pStyle w:val="ConsPlusNormal"/>
        <w:jc w:val="center"/>
      </w:pPr>
      <w:r>
        <w:t>их получения заявителями, в том числе в электронной</w:t>
      </w:r>
    </w:p>
    <w:p w:rsidR="000B0F17" w:rsidRDefault="000B0F17">
      <w:pPr>
        <w:pStyle w:val="ConsPlusNormal"/>
        <w:jc w:val="center"/>
      </w:pPr>
      <w:r>
        <w:t>форме, порядок их представления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bookmarkStart w:id="8" w:name="P267"/>
      <w:bookmarkEnd w:id="8"/>
      <w:r>
        <w:t xml:space="preserve">29. К документам, перечисленным в </w:t>
      </w:r>
      <w:hyperlink w:anchor="P187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210" w:history="1">
        <w:r>
          <w:rPr>
            <w:color w:val="0000FF"/>
          </w:rPr>
          <w:t>22</w:t>
        </w:r>
      </w:hyperlink>
      <w:r>
        <w:t xml:space="preserve"> Административного регламента, заявитель вправе представить по собственной инициативе копию свидетельства о государственной аккредитации образовательной деятельности образовательной организации высшего образования и научной организации по образовательным программам высшего образования (далее - свидетельство о государственной аккредитации).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30. В случае, когда заявителем не представлена копия свидетельства о государственной аккредитации организации по собственной инициативе, то для получения сведений о </w:t>
      </w:r>
      <w:r>
        <w:lastRenderedPageBreak/>
        <w:t xml:space="preserve">государственной аккредитации образовательной организации высшего образования и научной организации </w:t>
      </w:r>
      <w:proofErr w:type="spellStart"/>
      <w:r>
        <w:t>Минобрнауки</w:t>
      </w:r>
      <w:proofErr w:type="spellEnd"/>
      <w:r>
        <w:t xml:space="preserve"> России использует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(далее - Реестр), формируемую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утвержденными постановлением Правительства Российской Федерации от 24 мая 2013 г. N 438 (Собрание законодательства Российской Федерации, 2013, N 22, ст. 2821).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31. Непредставление заявителем указанной в </w:t>
      </w:r>
      <w:hyperlink w:anchor="P267" w:history="1">
        <w:r>
          <w:rPr>
            <w:color w:val="0000FF"/>
          </w:rPr>
          <w:t>пункте 29</w:t>
        </w:r>
      </w:hyperlink>
      <w:r>
        <w:t xml:space="preserve"> настоящего Административного регламента копии свидетельства о государственной аккредитации не является основанием для отказа заявителю в предоставлении государственной услуги.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32. </w:t>
      </w:r>
      <w:proofErr w:type="spellStart"/>
      <w:r>
        <w:t>Минобрнауки</w:t>
      </w:r>
      <w:proofErr w:type="spellEnd"/>
      <w:r>
        <w:t xml:space="preserve"> России не вправе требовать от заявителя: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2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0B0F17" w:rsidRDefault="000B0F17">
      <w:pPr>
        <w:pStyle w:val="ConsPlusNormal"/>
        <w:jc w:val="center"/>
      </w:pPr>
      <w:r>
        <w:t>в приеме документов, необходимых для предоставления</w:t>
      </w:r>
    </w:p>
    <w:p w:rsidR="000B0F17" w:rsidRDefault="000B0F17">
      <w:pPr>
        <w:pStyle w:val="ConsPlusNormal"/>
        <w:jc w:val="center"/>
      </w:pPr>
      <w:r>
        <w:t>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33.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B0F17" w:rsidRDefault="000B0F17">
      <w:pPr>
        <w:pStyle w:val="ConsPlusNormal"/>
        <w:jc w:val="center"/>
      </w:pPr>
      <w:r>
        <w:t>или отказа в предоставлении 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34. Оснований для приостановления государственной услуги законодательством Российской Федерации не предусмотрено.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35. Основаниями для отказа в предоставлении государственной услуги по присвоению ученого звания являются &lt;1&gt;: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3" w:history="1">
        <w:r>
          <w:rPr>
            <w:color w:val="0000FF"/>
          </w:rPr>
          <w:t>Пункты 3</w:t>
        </w:r>
      </w:hyperlink>
      <w:r>
        <w:t xml:space="preserve">, </w:t>
      </w:r>
      <w:hyperlink r:id="rId44" w:history="1">
        <w:r>
          <w:rPr>
            <w:color w:val="0000FF"/>
          </w:rPr>
          <w:t>8</w:t>
        </w:r>
      </w:hyperlink>
      <w:r>
        <w:t xml:space="preserve"> - </w:t>
      </w:r>
      <w:hyperlink r:id="rId45" w:history="1">
        <w:r>
          <w:rPr>
            <w:color w:val="0000FF"/>
          </w:rPr>
          <w:t>22</w:t>
        </w:r>
      </w:hyperlink>
      <w:r>
        <w:t xml:space="preserve">, </w:t>
      </w:r>
      <w:hyperlink r:id="rId46" w:history="1">
        <w:r>
          <w:rPr>
            <w:color w:val="0000FF"/>
          </w:rPr>
          <w:t>26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"О порядке присвоения ученых званий".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а) отсутствие у образовательной организации высшего образования или научной организации, являющейся заявителем, реализуемых образовательных программ высшего образования, имеющих государственную аккредитацию;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lastRenderedPageBreak/>
        <w:t>б) несоответствие соискателя ученого звания критериям присвоения ученых званий и требованиям к соискателям ученых званий;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в) несоблюдение советом организации требований к процедуре рассмотрения вопроса о представлении соискателя ученого звания к присвоению ученого звания и принятия по нему решения;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г) представление заявителем документов, необходимых для предоставления государственной услуги, содержащих недостоверные сведения;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д) отрицательное заключение совета организации, которой были направлены документы соискателя ученого звания на экспертизу.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9" w:name="P293"/>
      <w:bookmarkEnd w:id="9"/>
      <w:r>
        <w:t>36. Основаниями для отказа в предоставлении государственной услуги по восстановлению ученого звания являются &lt;1&gt;: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Пункты 41</w:t>
        </w:r>
      </w:hyperlink>
      <w:r>
        <w:t xml:space="preserve"> - </w:t>
      </w:r>
      <w:hyperlink r:id="rId48" w:history="1">
        <w:r>
          <w:rPr>
            <w:color w:val="0000FF"/>
          </w:rPr>
          <w:t>43</w:t>
        </w:r>
      </w:hyperlink>
      <w:r>
        <w:t xml:space="preserve">, </w:t>
      </w:r>
      <w:hyperlink r:id="rId49" w:history="1">
        <w:r>
          <w:rPr>
            <w:color w:val="0000FF"/>
          </w:rPr>
          <w:t>45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"О порядке присвоения ученых званий".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а) заявление о восстановлении ученого звания заявителем подано в </w:t>
      </w:r>
      <w:proofErr w:type="spellStart"/>
      <w:r>
        <w:t>Минобрнауки</w:t>
      </w:r>
      <w:proofErr w:type="spellEnd"/>
      <w:r>
        <w:t xml:space="preserve"> России в сроки, превышающие 10 лет со дня принятия решения </w:t>
      </w:r>
      <w:proofErr w:type="spellStart"/>
      <w:r>
        <w:t>Минобрнауки</w:t>
      </w:r>
      <w:proofErr w:type="spellEnd"/>
      <w:r>
        <w:t xml:space="preserve"> России о лишении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б) отсутствие в заявлении о восстановлении ученого звания доводов, на основании которых лицо, подавшее это заявление, не согласно с решением </w:t>
      </w:r>
      <w:proofErr w:type="spellStart"/>
      <w:r>
        <w:t>Минобрнауки</w:t>
      </w:r>
      <w:proofErr w:type="spellEnd"/>
      <w:r>
        <w:t xml:space="preserve"> России, а также отсутствие документов, подтверждающих указанные доводы;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в) наличие решения </w:t>
      </w:r>
      <w:proofErr w:type="spellStart"/>
      <w:r>
        <w:t>Минобрнауки</w:t>
      </w:r>
      <w:proofErr w:type="spellEnd"/>
      <w:r>
        <w:t xml:space="preserve"> России по заявлению о восстановлении ученого звания, поданному ранее по тому же вопросу;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г) отсутствие в заявлении о восстановлении ученого звания сведений, предусмотренных </w:t>
      </w:r>
      <w:hyperlink w:anchor="P226" w:history="1">
        <w:r>
          <w:rPr>
            <w:color w:val="0000FF"/>
          </w:rPr>
          <w:t>пунктом 24</w:t>
        </w:r>
      </w:hyperlink>
      <w:r>
        <w:t xml:space="preserve"> Административного регламента;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д) невозможность прочтения текста заявления о восстановлении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е) содержание в заявлении о восстановлении ученого звания нецензурных либо оскорбительных выражений;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ж) отрицательное заключение совета организации, представлявшего соискателя ученого звания к присвоению ученого звания, о результатах рассмотрения заявления о восстановлении ученого звания.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10" w:name="P304"/>
      <w:bookmarkEnd w:id="10"/>
      <w:r>
        <w:t>37. Основаниями для отказа в предоставлении государственной услуги по лишению ученого звания являются &lt;1&gt;: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Пункты 32</w:t>
        </w:r>
      </w:hyperlink>
      <w:r>
        <w:t xml:space="preserve"> - </w:t>
      </w:r>
      <w:hyperlink r:id="rId51" w:history="1">
        <w:r>
          <w:rPr>
            <w:color w:val="0000FF"/>
          </w:rPr>
          <w:t>34</w:t>
        </w:r>
      </w:hyperlink>
      <w:r>
        <w:t xml:space="preserve">, </w:t>
      </w:r>
      <w:hyperlink r:id="rId52" w:history="1">
        <w:r>
          <w:rPr>
            <w:color w:val="0000FF"/>
          </w:rPr>
          <w:t>37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"О порядке присвоения ученых званий".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а) наличие решения </w:t>
      </w:r>
      <w:proofErr w:type="spellStart"/>
      <w:r>
        <w:t>Минобрнауки</w:t>
      </w:r>
      <w:proofErr w:type="spellEnd"/>
      <w:r>
        <w:t xml:space="preserve"> России по заявлениям о лишении ученого звания, поданным ранее по тем же основаниям;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б) отсутствие в заявлении о лишении ученого звания сведений, предусмотренных </w:t>
      </w:r>
      <w:hyperlink w:anchor="P213" w:history="1">
        <w:r>
          <w:rPr>
            <w:color w:val="0000FF"/>
          </w:rPr>
          <w:t>пунктом 23</w:t>
        </w:r>
      </w:hyperlink>
      <w:r>
        <w:t xml:space="preserve"> Административного регламента;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lastRenderedPageBreak/>
        <w:t>в) содержание в заявлении о лишении ученого звания нецензурных либо оскорбительных выражений;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г) невозможность прочтения текста заявления о лишении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д) необоснованность информации, представленной заявителем в качестве основания для рассмотрения вопроса о лишении физического лица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е) представление заявителем документов, необходимых для предоставления государственной услуги, содержащих недостоверные сведения;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ж) отрицательное заключение совета организации, которой было направлено извещение о поступлении заявления о лишении ученого звания соискателя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з) заявление о лишении ученого звания заявителем подано в </w:t>
      </w:r>
      <w:proofErr w:type="spellStart"/>
      <w:r>
        <w:t>Минобрнауки</w:t>
      </w:r>
      <w:proofErr w:type="spellEnd"/>
      <w:r>
        <w:t xml:space="preserve"> России в сроки, превышающие 10 лет со дня принятия решения </w:t>
      </w:r>
      <w:proofErr w:type="spellStart"/>
      <w:r>
        <w:t>Минобрнауки</w:t>
      </w:r>
      <w:proofErr w:type="spellEnd"/>
      <w:r>
        <w:t xml:space="preserve"> России о присвоении ученого звания.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38. Основаниями для отказа в выдаче дубликата аттестата о присвоении ученого звания являются: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а) представление заявителем документов, необходимых для предоставления государственной услуги, оформленных с нарушением требований, указанных в </w:t>
      </w:r>
      <w:hyperlink w:anchor="P243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отсутствие факта выдачи заявителю аттестата о присвоении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39. Основаниями для отказа в замене аттестата о присвоении ученого звания являются: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а) представление заявителем документов, необходимых для предоставления государственной услуги, оформленных с нарушением требований, указанных в </w:t>
      </w:r>
      <w:hyperlink w:anchor="P247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отсутствие факта выдачи заявителю аттестата о присвоении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0B0F17" w:rsidRDefault="000B0F17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40.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0B0F17" w:rsidRDefault="000B0F17">
      <w:pPr>
        <w:pStyle w:val="ConsPlusNormal"/>
        <w:jc w:val="center"/>
      </w:pPr>
      <w:r>
        <w:t>пошлины или иной платы, взимаемой за предоставление</w:t>
      </w:r>
    </w:p>
    <w:p w:rsidR="000B0F17" w:rsidRDefault="000B0F17">
      <w:pPr>
        <w:pStyle w:val="ConsPlusNormal"/>
        <w:jc w:val="center"/>
      </w:pPr>
      <w:r>
        <w:t>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41. Государственная услуга предоставляется без взимания государственной пошлины или иной платы.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0B0F17" w:rsidRDefault="000B0F17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0B0F17" w:rsidRDefault="000B0F17">
      <w:pPr>
        <w:pStyle w:val="ConsPlusNormal"/>
        <w:jc w:val="center"/>
      </w:pPr>
      <w:r>
        <w:t>результата предоставления 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42. При подаче запроса о предоставлении государственной услуги в экспедицию </w:t>
      </w:r>
      <w:proofErr w:type="spellStart"/>
      <w:r>
        <w:t>Минобрнауки</w:t>
      </w:r>
      <w:proofErr w:type="spellEnd"/>
      <w:r>
        <w:t xml:space="preserve"> России срок ожидания в очереди не должен превышать 15 минут.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При получении аттестата (дубликата аттестата) о присвоении ученого звания срок ожидания в очереди не должен превышать 15 минут.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Срок и порядок регистрации запроса о предоставлении</w:t>
      </w:r>
    </w:p>
    <w:p w:rsidR="000B0F17" w:rsidRDefault="000B0F17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43. Запрос о предоставлении государственной услуги регистрируется в системе электронного документооборота и контроля исполнения поручений </w:t>
      </w:r>
      <w:proofErr w:type="spellStart"/>
      <w:r>
        <w:t>Минобрнауки</w:t>
      </w:r>
      <w:proofErr w:type="spellEnd"/>
      <w:r>
        <w:t xml:space="preserve"> России (далее - СЭДКП) в день его поступления в установленном в </w:t>
      </w:r>
      <w:proofErr w:type="spellStart"/>
      <w:r>
        <w:t>Минобрнауки</w:t>
      </w:r>
      <w:proofErr w:type="spellEnd"/>
      <w:r>
        <w:t xml:space="preserve"> России порядке делопроизводства.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44. В течение трех рабочих дней после регистрации запроса заявителю на почтовый адрес (адрес электронной почты), указанный в запросе, направляется уведомление о регистрации запроса в </w:t>
      </w:r>
      <w:proofErr w:type="spellStart"/>
      <w:r>
        <w:t>Минобрнауки</w:t>
      </w:r>
      <w:proofErr w:type="spellEnd"/>
      <w:r>
        <w:t xml:space="preserve"> России с указанием его регистрационного номера.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0B0F17" w:rsidRDefault="000B0F17">
      <w:pPr>
        <w:pStyle w:val="ConsPlusNormal"/>
        <w:jc w:val="center"/>
      </w:pPr>
      <w:r>
        <w:t>государственная услуга, к месту ожидания и приема</w:t>
      </w:r>
    </w:p>
    <w:p w:rsidR="000B0F17" w:rsidRDefault="000B0F17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0B0F17" w:rsidRDefault="000B0F17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0B0F17" w:rsidRDefault="000B0F17">
      <w:pPr>
        <w:pStyle w:val="ConsPlusNormal"/>
        <w:jc w:val="center"/>
      </w:pPr>
      <w:r>
        <w:t>государственной услуги</w:t>
      </w:r>
    </w:p>
    <w:p w:rsidR="000B0F17" w:rsidRDefault="000B0F17">
      <w:pPr>
        <w:pStyle w:val="ConsPlusNormal"/>
        <w:jc w:val="center"/>
      </w:pPr>
    </w:p>
    <w:p w:rsidR="000B0F17" w:rsidRDefault="000B0F17">
      <w:pPr>
        <w:pStyle w:val="ConsPlusNormal"/>
        <w:ind w:firstLine="540"/>
        <w:jc w:val="both"/>
      </w:pPr>
      <w:r>
        <w:t>45. Прием заявителей осуществляется в специально выделенных для этих целей помещениях.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Помещения для приема заявителей должны соответствовать комфортным условиям для заявителей и оптимальным условиям для работы специалистов, предоставляющих государственную услугу, с заявителями.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Рабочие места специалистов, предоставляющих государственную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46. Место, предназначенное для ознакомления заявителей с информационными материалами, указанное в </w:t>
      </w:r>
      <w:hyperlink w:anchor="P70" w:history="1">
        <w:r>
          <w:rPr>
            <w:color w:val="0000FF"/>
          </w:rPr>
          <w:t>пункте 5</w:t>
        </w:r>
      </w:hyperlink>
      <w:r>
        <w:t xml:space="preserve"> Административного регламента, оборудуется информационными стендами.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47. Место для заполнения документов оборудуется стульями, столами и обеспечивается образцами заполнения документов и канцелярскими принадлежностями.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48. Место ожидания в очереди при подаче запроса о предоставлении государственной услуги в экспедицию </w:t>
      </w:r>
      <w:proofErr w:type="spellStart"/>
      <w:r>
        <w:t>Минобрнауки</w:t>
      </w:r>
      <w:proofErr w:type="spellEnd"/>
      <w:r>
        <w:t xml:space="preserve"> России и при получении аттестата (дубликата аттестата) о присвоении ученого звания должно быть оборудовано стульями, кресельными секциями,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четырех мест.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49.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территории, на которой расположены </w:t>
      </w:r>
      <w:r>
        <w:lastRenderedPageBreak/>
        <w:t>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электронной форме.</w:t>
      </w:r>
    </w:p>
    <w:p w:rsidR="000B0F17" w:rsidRDefault="000B0F17">
      <w:pPr>
        <w:pStyle w:val="ConsPlusNormal"/>
        <w:jc w:val="both"/>
      </w:pPr>
      <w:r>
        <w:t xml:space="preserve">(п. 49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09.06.2016 N 694)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50. Оформление визуальной, текстовой и мультимедийной информации о порядке предоставления государственной услуги, размещаемой на сайте </w:t>
      </w:r>
      <w:proofErr w:type="spellStart"/>
      <w:r>
        <w:t>Минобрнауки</w:t>
      </w:r>
      <w:proofErr w:type="spellEnd"/>
      <w:r>
        <w:t xml:space="preserve"> России, Портале и на информационных стендах, должно соответствовать оптимальному зрительному восприятию этой информации.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51. Показателями доступности предоставления государственной услуги являются: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наличие необходимого и достаточного количества специалистов, предоставляющих государственную услугу,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б) наличие исчерпывающей информации о предоставлении государственной услуги на сайте </w:t>
      </w:r>
      <w:proofErr w:type="spellStart"/>
      <w:r>
        <w:t>Минобрнауки</w:t>
      </w:r>
      <w:proofErr w:type="spellEnd"/>
      <w:r>
        <w:t xml:space="preserve"> России, Портале и на информационных стендах;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в) возможность подачи запроса о предоставлении государственной услуги в электронной форме с использованием информационно-телекоммуникационной сети "Интернет", включая Портал;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г) возможность получения заявителем информации о ходе предоставления государственной услуги с использованием средств телефонной и почтовой связи, электронного информирования.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52. Показатели качества предоставления государственной услуги: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а) срок ожидания в очереди при приеме запроса о предоставлении государственной услуги от заявителей - не более 15 минут, при получении аттестата (дубликата аттестата) о присвоении </w:t>
      </w:r>
      <w:r>
        <w:lastRenderedPageBreak/>
        <w:t>ученого звания - не более 15 минут;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б) количество взаимодействий заявителя с должностными лицами </w:t>
      </w:r>
      <w:proofErr w:type="spellStart"/>
      <w:r>
        <w:t>Минобрнауки</w:t>
      </w:r>
      <w:proofErr w:type="spellEnd"/>
      <w:r>
        <w:t xml:space="preserve"> и их продолжительность;</w:t>
      </w:r>
    </w:p>
    <w:p w:rsidR="000B0F17" w:rsidRDefault="000B0F1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27.03.2017 N 271)</w:t>
      </w:r>
    </w:p>
    <w:p w:rsidR="000B0F17" w:rsidRDefault="000B0F17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в</w:t>
        </w:r>
      </w:hyperlink>
      <w:r>
        <w:t>) отсутствие нарушений сроков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г</w:t>
        </w:r>
      </w:hyperlink>
      <w:r>
        <w:t>) отсутствие жалоб на действия (бездействие) специалистов, предоставляющих государственную услугу.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53. При обращении в электронной форме за получением государственной услуги заявление и каждый прилагаемый к нему документ подписываются квалифицированной электронной подписью.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Взаимодействие с иными органами государственной власти,</w:t>
      </w:r>
    </w:p>
    <w:p w:rsidR="000B0F17" w:rsidRDefault="000B0F17">
      <w:pPr>
        <w:pStyle w:val="ConsPlusNormal"/>
        <w:jc w:val="center"/>
      </w:pPr>
      <w:r>
        <w:t>направление межведомственных запросов в указанные органы</w:t>
      </w:r>
    </w:p>
    <w:p w:rsidR="000B0F17" w:rsidRDefault="000B0F17">
      <w:pPr>
        <w:pStyle w:val="ConsPlusNormal"/>
        <w:jc w:val="center"/>
      </w:pPr>
      <w:r>
        <w:t>для получения сведений, которые находятся в распоряжении</w:t>
      </w:r>
    </w:p>
    <w:p w:rsidR="000B0F17" w:rsidRDefault="000B0F17">
      <w:pPr>
        <w:pStyle w:val="ConsPlusNormal"/>
        <w:jc w:val="center"/>
      </w:pPr>
      <w:r>
        <w:t>указанных государственных органов</w:t>
      </w:r>
    </w:p>
    <w:p w:rsidR="000B0F17" w:rsidRDefault="000B0F17">
      <w:pPr>
        <w:pStyle w:val="ConsPlusNormal"/>
        <w:jc w:val="center"/>
      </w:pPr>
      <w:r>
        <w:t xml:space="preserve">(введено </w:t>
      </w:r>
      <w:hyperlink r:id="rId5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27.03.2017 N 271)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53.1. В случае направления заявления о предоставлении сведений в электронной форме оно должно быть подписано квалифицированной электронной подписью. Заявителям обеспечивается возможность получения информации о порядке предоставления государственной услуги, на официальном сайте </w:t>
      </w:r>
      <w:proofErr w:type="spellStart"/>
      <w:r>
        <w:t>Минобрнауки</w:t>
      </w:r>
      <w:proofErr w:type="spellEnd"/>
      <w:r>
        <w:t xml:space="preserve"> России.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B0F17" w:rsidRDefault="000B0F17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0B0F17" w:rsidRDefault="000B0F17">
      <w:pPr>
        <w:pStyle w:val="ConsPlusNormal"/>
        <w:jc w:val="center"/>
      </w:pPr>
      <w:r>
        <w:t>их выполнения, в том числе особенности выполнения</w:t>
      </w:r>
    </w:p>
    <w:p w:rsidR="000B0F17" w:rsidRDefault="000B0F17">
      <w:pPr>
        <w:pStyle w:val="ConsPlusNormal"/>
        <w:jc w:val="center"/>
      </w:pPr>
      <w:r>
        <w:t>административных процедур (действий)</w:t>
      </w:r>
    </w:p>
    <w:p w:rsidR="000B0F17" w:rsidRDefault="000B0F17">
      <w:pPr>
        <w:pStyle w:val="ConsPlusNormal"/>
        <w:jc w:val="center"/>
      </w:pPr>
      <w:r>
        <w:t>в электронной форме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54. Предоставление государственной услуги включает в себя следующие административные процедуры (блок-схема предоставления государственной услуги приведена в </w:t>
      </w:r>
      <w:hyperlink w:anchor="P1476" w:history="1">
        <w:r>
          <w:rPr>
            <w:color w:val="0000FF"/>
          </w:rPr>
          <w:t>приложении N 10</w:t>
        </w:r>
      </w:hyperlink>
      <w:r>
        <w:t xml:space="preserve"> к Административному регламенту):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прием и регистрация документов заявителя, необходимых для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проверка комплектности документов заявителя, необходимых для предоставления государственной услуги, а также правильность их оформления;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в) направление на экспертизу в другую организацию в случае представления документов заявителем, необходимых для предоставления государственной услуги по присвоению ученого звания, без устранения ранее выявленных недостатков;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г) направление документов заявителя в случае предоставления государственной услуги по лишению или восстановлению ученого звания в организацию, представлявшую соискателя ученого звания к присвоению ученого звания для получения заключения;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д) рассмотрение документов заявителя, необходимых для предоставления государственной </w:t>
      </w:r>
      <w:r>
        <w:lastRenderedPageBreak/>
        <w:t>услуги, по существу;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е) принятие решения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ж) выдача аттестата (дубликата аттестата) о присвоении ученого звания; замена аттестата о присвоении ученого звания; &lt;1&gt;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&lt;1&gt; Производится в соответствии с </w:t>
      </w:r>
      <w:hyperlink r:id="rId58" w:history="1">
        <w:r>
          <w:rPr>
            <w:color w:val="0000FF"/>
          </w:rPr>
          <w:t>Порядком</w:t>
        </w:r>
      </w:hyperlink>
      <w:r>
        <w:t xml:space="preserve"> оформления и выдачи аттестатов о присвоении ученых званий профессора и доцента, утвержденным приказом </w:t>
      </w:r>
      <w:proofErr w:type="spellStart"/>
      <w:r>
        <w:t>Минобрнауки</w:t>
      </w:r>
      <w:proofErr w:type="spellEnd"/>
      <w:r>
        <w:t xml:space="preserve"> России от 11 июня 2014 г. N 652 (зарегистрирован Минюстом России 17 июля 2014 г., регистрационный N 33125).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з) исправление допущенных опечаток и (или) ошибок в выданных в результате предоставления государственной услуги документах.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Прием и регистрация документов заявителя, необходимых</w:t>
      </w:r>
    </w:p>
    <w:p w:rsidR="000B0F17" w:rsidRDefault="000B0F17">
      <w:pPr>
        <w:pStyle w:val="ConsPlusNormal"/>
        <w:jc w:val="center"/>
      </w:pPr>
      <w:r>
        <w:t>для предоставления 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bookmarkStart w:id="11" w:name="P421"/>
      <w:bookmarkEnd w:id="11"/>
      <w:r>
        <w:t xml:space="preserve">55. Основанием для начала предоставления государственной услуги является поступление от заявителя документов, необходимых для предоставления государственной услуги,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56. Прием документов заявителя, необходимых для предоставления государственной услуги, осуществляется в установленном в </w:t>
      </w:r>
      <w:proofErr w:type="spellStart"/>
      <w:r>
        <w:t>Минобрнауки</w:t>
      </w:r>
      <w:proofErr w:type="spellEnd"/>
      <w:r>
        <w:t xml:space="preserve"> России порядке делопроизводства.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57. Федеральный государственный гражданский служащий </w:t>
      </w:r>
      <w:proofErr w:type="spellStart"/>
      <w:r>
        <w:t>Минобрнауки</w:t>
      </w:r>
      <w:proofErr w:type="spellEnd"/>
      <w:r>
        <w:t xml:space="preserve"> России, ответственный за прием документов в </w:t>
      </w:r>
      <w:proofErr w:type="spellStart"/>
      <w:r>
        <w:t>Минобрнауки</w:t>
      </w:r>
      <w:proofErr w:type="spellEnd"/>
      <w:r>
        <w:t xml:space="preserve"> России, осуществляет прием и регистрацию документов в течение 1 рабочего дня.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58. Зарегистрированные в </w:t>
      </w:r>
      <w:proofErr w:type="spellStart"/>
      <w:r>
        <w:t>Минобрнауки</w:t>
      </w:r>
      <w:proofErr w:type="spellEnd"/>
      <w:r>
        <w:t xml:space="preserve"> документы заявителя, необходимые для предоставления государственной услуги, в соответствии с установленным в </w:t>
      </w:r>
      <w:proofErr w:type="spellStart"/>
      <w:r>
        <w:t>Минобрнауки</w:t>
      </w:r>
      <w:proofErr w:type="spellEnd"/>
      <w:r>
        <w:t xml:space="preserve"> России порядком делопроизводства передаются в Департамент.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12" w:name="P425"/>
      <w:bookmarkEnd w:id="12"/>
      <w:r>
        <w:t xml:space="preserve">59. Специалист, ответственный за регистрацию документов, поступивших в Департамент, регистрирует их в СЭДКП </w:t>
      </w:r>
      <w:proofErr w:type="spellStart"/>
      <w:r>
        <w:t>Минобрнауки</w:t>
      </w:r>
      <w:proofErr w:type="spellEnd"/>
      <w:r>
        <w:t xml:space="preserve"> России в течение 3 рабочих дней и готовит уведомление о регистрации документов заявителя в </w:t>
      </w:r>
      <w:proofErr w:type="spellStart"/>
      <w:r>
        <w:t>Минобрнауки</w:t>
      </w:r>
      <w:proofErr w:type="spellEnd"/>
      <w:r>
        <w:t xml:space="preserve"> России. Уведомление оформляется на почтовой карточке (при наличии в аттестационном деле соискателя ученого звания) или способом, указанным в заявлении.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60. Зарегистрированные в соответствии с </w:t>
      </w:r>
      <w:hyperlink w:anchor="P425" w:history="1">
        <w:r>
          <w:rPr>
            <w:color w:val="0000FF"/>
          </w:rPr>
          <w:t>пунктом 59</w:t>
        </w:r>
      </w:hyperlink>
      <w:r>
        <w:t xml:space="preserve"> Административного регламента документы заявителя принимаются к проверке комплектности документов заявителя, необходимых для предоставления государственной услуги, а также правильности их оформления.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61. Результатом выполнения действий по приему и регистрации документов заявителя, необходимых для предоставления государственной услуги, являются зарегистрированные в СЭДКП документы заявителя.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</w:p>
    <w:p w:rsidR="000B0F17" w:rsidRDefault="000B0F17">
      <w:pPr>
        <w:pStyle w:val="ConsPlusNormal"/>
        <w:jc w:val="center"/>
        <w:outlineLvl w:val="2"/>
      </w:pPr>
    </w:p>
    <w:p w:rsidR="000B0F17" w:rsidRDefault="000B0F17">
      <w:pPr>
        <w:pStyle w:val="ConsPlusNormal"/>
        <w:jc w:val="center"/>
        <w:outlineLvl w:val="2"/>
      </w:pPr>
    </w:p>
    <w:p w:rsidR="000B0F17" w:rsidRDefault="000B0F17">
      <w:pPr>
        <w:pStyle w:val="ConsPlusNormal"/>
        <w:jc w:val="center"/>
        <w:outlineLvl w:val="2"/>
      </w:pPr>
      <w:r>
        <w:lastRenderedPageBreak/>
        <w:t>Проверка комплектности документов заявителя,</w:t>
      </w:r>
    </w:p>
    <w:p w:rsidR="000B0F17" w:rsidRDefault="000B0F17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0B0F17" w:rsidRDefault="000B0F17">
      <w:pPr>
        <w:pStyle w:val="ConsPlusNormal"/>
        <w:jc w:val="center"/>
      </w:pPr>
      <w:r>
        <w:t>а также правильность их оформления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62. Основанием для начала процедуры проверки комплектности документов заявителя, необходимых для предоставления государственной услуги, а также правильности их оформления является регистрация указанных документов в СЭДКП </w:t>
      </w:r>
      <w:proofErr w:type="spellStart"/>
      <w:r>
        <w:t>Минобрнауки</w:t>
      </w:r>
      <w:proofErr w:type="spellEnd"/>
      <w:r>
        <w:t xml:space="preserve"> России.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63. Директор Департамента или его заместитель определяет специалиста, ответственного за работу с документами заявителя, необходимыми для предоставления государственной услуги, и передает ему указанные документы на исполнение.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13" w:name="P435"/>
      <w:bookmarkEnd w:id="13"/>
      <w:r>
        <w:t xml:space="preserve">64. Специалист, ответственный за работу с документами заявителя, проверяет комплектность документов заявителя, необходимых для предоставления государственной услуги, а также правильность их оформления в соответствии с требованиями </w:t>
      </w:r>
      <w:hyperlink w:anchor="P187" w:history="1">
        <w:r>
          <w:rPr>
            <w:color w:val="0000FF"/>
          </w:rPr>
          <w:t>пунктов 20</w:t>
        </w:r>
      </w:hyperlink>
      <w:r>
        <w:t xml:space="preserve"> - </w:t>
      </w:r>
      <w:hyperlink w:anchor="P247" w:history="1">
        <w:r>
          <w:rPr>
            <w:color w:val="0000FF"/>
          </w:rPr>
          <w:t>26</w:t>
        </w:r>
      </w:hyperlink>
      <w:r>
        <w:t xml:space="preserve"> Административного регламента (в соответствии с предоставляемой государственной услугой).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14" w:name="P436"/>
      <w:bookmarkEnd w:id="14"/>
      <w:r>
        <w:t xml:space="preserve">65. В случае если документы заявителя, необходимые для предоставления государственной услуги, оформлены с нарушением требований, указанных в </w:t>
      </w:r>
      <w:hyperlink w:anchor="P187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247" w:history="1">
        <w:r>
          <w:rPr>
            <w:color w:val="0000FF"/>
          </w:rPr>
          <w:t>26</w:t>
        </w:r>
      </w:hyperlink>
      <w:r>
        <w:t xml:space="preserve"> Административного регламента, специалист готовит уведомление о возврате указанных документов в организацию, представившую соискателя к присвоению ученого звания, с обоснованием причины возврата для устранения выявленных недостатков, а в случаях, предусмотренных </w:t>
      </w:r>
      <w:hyperlink w:anchor="P293" w:history="1">
        <w:r>
          <w:rPr>
            <w:color w:val="0000FF"/>
          </w:rPr>
          <w:t>пунктами 36</w:t>
        </w:r>
      </w:hyperlink>
      <w:r>
        <w:t xml:space="preserve"> и </w:t>
      </w:r>
      <w:hyperlink w:anchor="P304" w:history="1">
        <w:r>
          <w:rPr>
            <w:color w:val="0000FF"/>
          </w:rPr>
          <w:t>37</w:t>
        </w:r>
      </w:hyperlink>
      <w:r>
        <w:t xml:space="preserve"> Административного регламента, специалист готовит уведомление об отказе в предоставлении государственной услуги о восстановлении (лишении) ученого звания с указанием причины отказа.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Уведомление о возврате документов заявителя, необходимых для предоставления государственной услуги, в организацию, представившую соискателя к присвоению ученого звания, с обоснованием причины возврата для устранения выявленных недостатков или уведомление об отказе в предоставлении государственной услуги о восстановлении (лишении) ученого звания с указанием причины отказа, подписанное директором Департамента или его заместителем и зарегистрированное в установленном в </w:t>
      </w:r>
      <w:proofErr w:type="spellStart"/>
      <w:r>
        <w:t>Минобрнауки</w:t>
      </w:r>
      <w:proofErr w:type="spellEnd"/>
      <w:r>
        <w:t xml:space="preserve"> России порядке делопроизводства, вручается представителю заявителя при предъявлении доверенности на получение этих документов, оформленной в установленном порядке, под роспись или направляется в адрес заявителя почтовым отправлением.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66. Срок проверки комплектности документов заявителя, необходимых для предоставления государственной услуги, а также правильность их оформления не должен превышать тридцати дней со дня их регистрации в СЭДКП </w:t>
      </w:r>
      <w:proofErr w:type="spellStart"/>
      <w:r>
        <w:t>Минобрнауки</w:t>
      </w:r>
      <w:proofErr w:type="spellEnd"/>
      <w:r>
        <w:t xml:space="preserve"> России.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15" w:name="P439"/>
      <w:bookmarkEnd w:id="15"/>
      <w:r>
        <w:t xml:space="preserve">67. Если документы заявителя, необходимые для предоставления государственной услуги по присвоению ученых званий, оформлены в соответствии с требованиями, указанными в </w:t>
      </w:r>
      <w:hyperlink w:anchor="P187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210" w:history="1">
        <w:r>
          <w:rPr>
            <w:color w:val="0000FF"/>
          </w:rPr>
          <w:t>22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76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478" w:history="1">
        <w:r>
          <w:rPr>
            <w:color w:val="0000FF"/>
          </w:rPr>
          <w:t>82</w:t>
        </w:r>
      </w:hyperlink>
      <w:r>
        <w:t xml:space="preserve"> Административного регламента.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16" w:name="P440"/>
      <w:bookmarkEnd w:id="16"/>
      <w:r>
        <w:t xml:space="preserve">68. Если документы заявителя, необходимые для предоставления государственной услуги по восстановлению ученого звания, оформлены в соответствии с требованиями, указанными в </w:t>
      </w:r>
      <w:hyperlink w:anchor="P226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66" w:history="1">
        <w:r>
          <w:rPr>
            <w:color w:val="0000FF"/>
          </w:rPr>
          <w:t>пунктами 76</w:t>
        </w:r>
      </w:hyperlink>
      <w:r>
        <w:t xml:space="preserve">, </w:t>
      </w:r>
      <w:hyperlink w:anchor="P468" w:history="1">
        <w:r>
          <w:rPr>
            <w:color w:val="0000FF"/>
          </w:rPr>
          <w:t>78</w:t>
        </w:r>
      </w:hyperlink>
      <w:r>
        <w:t xml:space="preserve"> и </w:t>
      </w:r>
      <w:hyperlink w:anchor="P471" w:history="1">
        <w:r>
          <w:rPr>
            <w:color w:val="0000FF"/>
          </w:rPr>
          <w:t>79</w:t>
        </w:r>
      </w:hyperlink>
      <w:r>
        <w:t xml:space="preserve"> Административного регламента.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17" w:name="P441"/>
      <w:bookmarkEnd w:id="17"/>
      <w:r>
        <w:t xml:space="preserve">69. Если документы заявителя, необходимые для предоставления государственной услуги по лишению ученого звания, оформлены в соответствии с требованиями, указанными в </w:t>
      </w:r>
      <w:hyperlink w:anchor="P213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67" w:history="1">
        <w:r>
          <w:rPr>
            <w:color w:val="0000FF"/>
          </w:rPr>
          <w:t>пунктами 77</w:t>
        </w:r>
      </w:hyperlink>
      <w:r>
        <w:t xml:space="preserve"> - </w:t>
      </w:r>
      <w:hyperlink w:anchor="P471" w:history="1">
        <w:r>
          <w:rPr>
            <w:color w:val="0000FF"/>
          </w:rPr>
          <w:t>79</w:t>
        </w:r>
      </w:hyperlink>
      <w:r>
        <w:t xml:space="preserve"> Административного регламента.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18" w:name="P442"/>
      <w:bookmarkEnd w:id="18"/>
      <w:r>
        <w:t xml:space="preserve">70. Если документы заявителя, необходимые для предоставления государственной услуги по </w:t>
      </w:r>
      <w:r>
        <w:lastRenderedPageBreak/>
        <w:t xml:space="preserve">выдаче дубликата аттестата о присвоении ученого звания, оформлены в соответствии с требованиями, указанными в </w:t>
      </w:r>
      <w:hyperlink w:anchor="P243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76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478" w:history="1">
        <w:r>
          <w:rPr>
            <w:color w:val="0000FF"/>
          </w:rPr>
          <w:t>82</w:t>
        </w:r>
      </w:hyperlink>
      <w:r>
        <w:t xml:space="preserve"> Административного регламента.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19" w:name="P443"/>
      <w:bookmarkEnd w:id="19"/>
      <w:r>
        <w:t xml:space="preserve">71. Если документы заявителя, необходимые для предоставления государственной услуги по замене аттестата о присвоении ученого звания, оформлены в соответствии с требованиями, указанными в </w:t>
      </w:r>
      <w:hyperlink w:anchor="P247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76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478" w:history="1">
        <w:r>
          <w:rPr>
            <w:color w:val="0000FF"/>
          </w:rPr>
          <w:t>82</w:t>
        </w:r>
      </w:hyperlink>
      <w:r>
        <w:t xml:space="preserve"> Административного регламента.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72. В случае повторного представления документов заявителя, необходимых для предоставления государственной услуги по присвоению ученых званий, осуществляются административные действия, предусмотренные </w:t>
      </w:r>
      <w:hyperlink w:anchor="P421" w:history="1">
        <w:r>
          <w:rPr>
            <w:color w:val="0000FF"/>
          </w:rPr>
          <w:t>пунктами 55</w:t>
        </w:r>
      </w:hyperlink>
      <w:r>
        <w:t xml:space="preserve"> - </w:t>
      </w:r>
      <w:hyperlink w:anchor="P435" w:history="1">
        <w:r>
          <w:rPr>
            <w:color w:val="0000FF"/>
          </w:rPr>
          <w:t>64</w:t>
        </w:r>
      </w:hyperlink>
      <w:r>
        <w:t xml:space="preserve"> Административного регламента.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Если при повторном представлении документов заявителя, необходимых для предоставления государственной услуги по присвоению ученого звания, недостатки, выявленные </w:t>
      </w:r>
      <w:proofErr w:type="spellStart"/>
      <w:r>
        <w:t>Минобрнауки</w:t>
      </w:r>
      <w:proofErr w:type="spellEnd"/>
      <w:r>
        <w:t xml:space="preserve"> России ранее, не были устранены, осуществляются административные действия, предусмотренные </w:t>
      </w:r>
      <w:hyperlink w:anchor="P453" w:history="1">
        <w:r>
          <w:rPr>
            <w:color w:val="0000FF"/>
          </w:rPr>
          <w:t>пунктами 74</w:t>
        </w:r>
      </w:hyperlink>
      <w:r>
        <w:t xml:space="preserve"> - </w:t>
      </w:r>
      <w:hyperlink w:anchor="P454" w:history="1">
        <w:r>
          <w:rPr>
            <w:color w:val="0000FF"/>
          </w:rPr>
          <w:t>75</w:t>
        </w:r>
      </w:hyperlink>
      <w:r>
        <w:t xml:space="preserve"> Административного регламента.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20" w:name="P446"/>
      <w:bookmarkEnd w:id="20"/>
      <w:r>
        <w:t xml:space="preserve">73. В случае устранения недостатков, обозначенных в </w:t>
      </w:r>
      <w:hyperlink w:anchor="P436" w:history="1">
        <w:r>
          <w:rPr>
            <w:color w:val="0000FF"/>
          </w:rPr>
          <w:t>пункте 65</w:t>
        </w:r>
      </w:hyperlink>
      <w:r>
        <w:t xml:space="preserve"> Административного регламента, специалист осуществляет административные действия, предусмотренные </w:t>
      </w:r>
      <w:hyperlink w:anchor="P476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478" w:history="1">
        <w:r>
          <w:rPr>
            <w:color w:val="0000FF"/>
          </w:rPr>
          <w:t>82</w:t>
        </w:r>
      </w:hyperlink>
      <w:r>
        <w:t xml:space="preserve"> Административного регламента.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Направление на экспертизу в другую организацию</w:t>
      </w:r>
    </w:p>
    <w:p w:rsidR="000B0F17" w:rsidRDefault="000B0F17">
      <w:pPr>
        <w:pStyle w:val="ConsPlusNormal"/>
        <w:jc w:val="center"/>
      </w:pPr>
      <w:r>
        <w:t>в случае представления документов заявителем, необходимых</w:t>
      </w:r>
    </w:p>
    <w:p w:rsidR="000B0F17" w:rsidRDefault="000B0F17">
      <w:pPr>
        <w:pStyle w:val="ConsPlusNormal"/>
        <w:jc w:val="center"/>
      </w:pPr>
      <w:r>
        <w:t>для предоставления государственной услуги по присвоению</w:t>
      </w:r>
    </w:p>
    <w:p w:rsidR="000B0F17" w:rsidRDefault="000B0F17">
      <w:pPr>
        <w:pStyle w:val="ConsPlusNormal"/>
        <w:jc w:val="center"/>
      </w:pPr>
      <w:r>
        <w:t>ученого звания, без устранения ранее выявленных недостатков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bookmarkStart w:id="21" w:name="P453"/>
      <w:bookmarkEnd w:id="21"/>
      <w:r>
        <w:t xml:space="preserve">74. При представлении документов заявителя, необходимых для предоставления государственной услуги по присвоению ученого звания, повторно без устранения выявленных ранее </w:t>
      </w:r>
      <w:proofErr w:type="spellStart"/>
      <w:r>
        <w:t>Минобрнауки</w:t>
      </w:r>
      <w:proofErr w:type="spellEnd"/>
      <w:r>
        <w:t xml:space="preserve"> России недостатков Департамент письменно запрашивает дополнительные материалы, необходимые для рассмотрения документов заявителя, у организации, представившей соискателя к присвоению ученого звания.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22" w:name="P454"/>
      <w:bookmarkEnd w:id="22"/>
      <w:r>
        <w:t xml:space="preserve">75. При получении дополнительных материалов специалист направляет по почте в адрес организации, которой поручено проведение экспертизы (далее - организация-эксперт), документы заявителя с сопроводительным письмом о проведении экспертизы и указанием срока представления в </w:t>
      </w:r>
      <w:proofErr w:type="spellStart"/>
      <w:r>
        <w:t>Минобрнауки</w:t>
      </w:r>
      <w:proofErr w:type="spellEnd"/>
      <w:r>
        <w:t xml:space="preserve"> России заключения совета организации о результатах рассмотрения документов заявителя (далее - Заключение). Письмо подписывается директором Департамента или его заместителем и регистрируется в установленном в </w:t>
      </w:r>
      <w:proofErr w:type="spellStart"/>
      <w:r>
        <w:t>Минобрнауки</w:t>
      </w:r>
      <w:proofErr w:type="spellEnd"/>
      <w:r>
        <w:t xml:space="preserve"> России порядке делопроизводства.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По результатам проведения экспертизы организация-эксперт готовит Заключение, в котором должны содержаться мотивированные выводы о соблюдении порядка присвоения ученого звания, выполнении критериев присвоения ученых званий, в том числе о соответствии соискателя ученого звания требованиям к лицам, претендующим на присвоение ученых званий.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Заключение принимается на заседании совета организации-эксперта, подписывается руководителем организации-эксперта и направляется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Срок рассмотрения документов заявителя и подготовки Заключения не должен превышать 2 месяцев со дня получения дополнительных материалов и документов заявителя, соискателя ученых званий организацией-экспертом.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При поступлении Заключения в </w:t>
      </w:r>
      <w:proofErr w:type="spellStart"/>
      <w:r>
        <w:t>Минобрнауки</w:t>
      </w:r>
      <w:proofErr w:type="spellEnd"/>
      <w:r>
        <w:t xml:space="preserve"> России оно регистрируется в установленном в </w:t>
      </w:r>
      <w:proofErr w:type="spellStart"/>
      <w:r>
        <w:t>Минобрнауки</w:t>
      </w:r>
      <w:proofErr w:type="spellEnd"/>
      <w:r>
        <w:t xml:space="preserve"> России порядке делопроизводства. Специалист приобщает Заключение к </w:t>
      </w:r>
      <w:r>
        <w:lastRenderedPageBreak/>
        <w:t xml:space="preserve">документам заявителя и выполняет административные действия, предусмотренные </w:t>
      </w:r>
      <w:hyperlink w:anchor="P476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478" w:history="1">
        <w:r>
          <w:rPr>
            <w:color w:val="0000FF"/>
          </w:rPr>
          <w:t>82</w:t>
        </w:r>
      </w:hyperlink>
      <w:r>
        <w:t xml:space="preserve"> Административного регламента.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Направление документов заявителя, в случае</w:t>
      </w:r>
    </w:p>
    <w:p w:rsidR="000B0F17" w:rsidRDefault="000B0F17">
      <w:pPr>
        <w:pStyle w:val="ConsPlusNormal"/>
        <w:jc w:val="center"/>
      </w:pPr>
      <w:r>
        <w:t>предоставления государственной услуги по лишению</w:t>
      </w:r>
    </w:p>
    <w:p w:rsidR="000B0F17" w:rsidRDefault="000B0F17">
      <w:pPr>
        <w:pStyle w:val="ConsPlusNormal"/>
        <w:jc w:val="center"/>
      </w:pPr>
      <w:r>
        <w:t>или восстановлению ученого звания, в организацию,</w:t>
      </w:r>
    </w:p>
    <w:p w:rsidR="000B0F17" w:rsidRDefault="000B0F17">
      <w:pPr>
        <w:pStyle w:val="ConsPlusNormal"/>
        <w:jc w:val="center"/>
      </w:pPr>
      <w:r>
        <w:t>представлявшую соискателя ученого звания к присвоению</w:t>
      </w:r>
    </w:p>
    <w:p w:rsidR="000B0F17" w:rsidRDefault="000B0F17">
      <w:pPr>
        <w:pStyle w:val="ConsPlusNormal"/>
        <w:jc w:val="center"/>
      </w:pPr>
      <w:r>
        <w:t>ученого звания для получения заключения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bookmarkStart w:id="23" w:name="P466"/>
      <w:bookmarkEnd w:id="23"/>
      <w:r>
        <w:t xml:space="preserve">76. В случае предоставления государственной услуги по восстановлению ученого звания и выполнения </w:t>
      </w:r>
      <w:hyperlink w:anchor="P440" w:history="1">
        <w:r>
          <w:rPr>
            <w:color w:val="0000FF"/>
          </w:rPr>
          <w:t>пункта 68</w:t>
        </w:r>
      </w:hyperlink>
      <w:r>
        <w:t xml:space="preserve"> Административного регламента специалист готовит извещение о поступлении заявления о восстановлении ученого звания с приложением заявления в организацию, представлявшую соискателя к присвоению ученого звания (если заявителем является физическое лицо или другая организация).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24" w:name="P467"/>
      <w:bookmarkEnd w:id="24"/>
      <w:r>
        <w:t xml:space="preserve">77. В случае предоставления государственной услуги по лишению ученого звания и выполнения </w:t>
      </w:r>
      <w:hyperlink w:anchor="P441" w:history="1">
        <w:r>
          <w:rPr>
            <w:color w:val="0000FF"/>
          </w:rPr>
          <w:t>пункта 69</w:t>
        </w:r>
      </w:hyperlink>
      <w:r>
        <w:t xml:space="preserve"> Административного регламента специалист готовит извещение о поступлении заявления о лишении ученого звания с приложением заявления в организацию, представлявшую соискателя к присвоению ученого звания (если заявителем является физическое лицо или иная организация), а также лицу, на которое подано заявление о лишении ученого звания.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25" w:name="P468"/>
      <w:bookmarkEnd w:id="25"/>
      <w:r>
        <w:t xml:space="preserve">78. Организация не позднее 2 месяцев со дня получения извещений, указанных в </w:t>
      </w:r>
      <w:hyperlink w:anchor="P466" w:history="1">
        <w:r>
          <w:rPr>
            <w:color w:val="0000FF"/>
          </w:rPr>
          <w:t>пунктах 76</w:t>
        </w:r>
      </w:hyperlink>
      <w:r>
        <w:t xml:space="preserve"> и </w:t>
      </w:r>
      <w:hyperlink w:anchor="P467" w:history="1">
        <w:r>
          <w:rPr>
            <w:color w:val="0000FF"/>
          </w:rPr>
          <w:t>77</w:t>
        </w:r>
      </w:hyperlink>
      <w:r>
        <w:t xml:space="preserve"> Административного регламента, представляет в </w:t>
      </w:r>
      <w:proofErr w:type="spellStart"/>
      <w:r>
        <w:t>Минобрнауки</w:t>
      </w:r>
      <w:proofErr w:type="spellEnd"/>
      <w:r>
        <w:t xml:space="preserve"> России: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заключение совета организации о результатах рассмотрения заявления о лишении или восстановлении ученого звания лица, имеющего ученое звание;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стенограмму заседания совета организации, на котором рассматривалось заявление о лишении или восстановлении ученого звания.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26" w:name="P471"/>
      <w:bookmarkEnd w:id="26"/>
      <w:r>
        <w:t xml:space="preserve">79. В случае выполнения </w:t>
      </w:r>
      <w:hyperlink w:anchor="P468" w:history="1">
        <w:r>
          <w:rPr>
            <w:color w:val="0000FF"/>
          </w:rPr>
          <w:t>пункта 78</w:t>
        </w:r>
      </w:hyperlink>
      <w:r>
        <w:t xml:space="preserve"> Административного регламента специалист осуществляет административные действия, предусмотренные </w:t>
      </w:r>
      <w:hyperlink w:anchor="P476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478" w:history="1">
        <w:r>
          <w:rPr>
            <w:color w:val="0000FF"/>
          </w:rPr>
          <w:t>82</w:t>
        </w:r>
      </w:hyperlink>
      <w:r>
        <w:t xml:space="preserve"> Административного регламента.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Рассмотрение документов заявителя, необходимых</w:t>
      </w:r>
    </w:p>
    <w:p w:rsidR="000B0F17" w:rsidRDefault="000B0F17">
      <w:pPr>
        <w:pStyle w:val="ConsPlusNormal"/>
        <w:jc w:val="center"/>
      </w:pPr>
      <w:r>
        <w:t>для предоставления государственной услуги, по существу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bookmarkStart w:id="27" w:name="P476"/>
      <w:bookmarkEnd w:id="27"/>
      <w:r>
        <w:t xml:space="preserve">80. Основанием для начала процедуры рассмотрения документов заявителя, необходимых для предоставления государственной услуги, по существу является выполнение административных действий, предусмотренных </w:t>
      </w:r>
      <w:hyperlink w:anchor="P439" w:history="1">
        <w:r>
          <w:rPr>
            <w:color w:val="0000FF"/>
          </w:rPr>
          <w:t>пунктами 67</w:t>
        </w:r>
      </w:hyperlink>
      <w:r>
        <w:t xml:space="preserve">, </w:t>
      </w:r>
      <w:hyperlink w:anchor="P442" w:history="1">
        <w:r>
          <w:rPr>
            <w:color w:val="0000FF"/>
          </w:rPr>
          <w:t>70</w:t>
        </w:r>
      </w:hyperlink>
      <w:r>
        <w:t xml:space="preserve">, </w:t>
      </w:r>
      <w:hyperlink w:anchor="P443" w:history="1">
        <w:r>
          <w:rPr>
            <w:color w:val="0000FF"/>
          </w:rPr>
          <w:t>71</w:t>
        </w:r>
      </w:hyperlink>
      <w:r>
        <w:t xml:space="preserve">, </w:t>
      </w:r>
      <w:hyperlink w:anchor="P446" w:history="1">
        <w:r>
          <w:rPr>
            <w:color w:val="0000FF"/>
          </w:rPr>
          <w:t>73</w:t>
        </w:r>
      </w:hyperlink>
      <w:r>
        <w:t xml:space="preserve">, </w:t>
      </w:r>
      <w:hyperlink w:anchor="P454" w:history="1">
        <w:r>
          <w:rPr>
            <w:color w:val="0000FF"/>
          </w:rPr>
          <w:t>75</w:t>
        </w:r>
      </w:hyperlink>
      <w:r>
        <w:t xml:space="preserve"> и </w:t>
      </w:r>
      <w:hyperlink w:anchor="P471" w:history="1">
        <w:r>
          <w:rPr>
            <w:color w:val="0000FF"/>
          </w:rPr>
          <w:t>79</w:t>
        </w:r>
      </w:hyperlink>
      <w:r>
        <w:t xml:space="preserve"> Административного регламента.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81. В случае выполнения условий </w:t>
      </w:r>
      <w:hyperlink w:anchor="P439" w:history="1">
        <w:r>
          <w:rPr>
            <w:color w:val="0000FF"/>
          </w:rPr>
          <w:t>пунктов 67</w:t>
        </w:r>
      </w:hyperlink>
      <w:r>
        <w:t xml:space="preserve">, </w:t>
      </w:r>
      <w:hyperlink w:anchor="P442" w:history="1">
        <w:r>
          <w:rPr>
            <w:color w:val="0000FF"/>
          </w:rPr>
          <w:t>70</w:t>
        </w:r>
      </w:hyperlink>
      <w:r>
        <w:t xml:space="preserve">, </w:t>
      </w:r>
      <w:hyperlink w:anchor="P443" w:history="1">
        <w:r>
          <w:rPr>
            <w:color w:val="0000FF"/>
          </w:rPr>
          <w:t>71</w:t>
        </w:r>
      </w:hyperlink>
      <w:r>
        <w:t xml:space="preserve">, </w:t>
      </w:r>
      <w:hyperlink w:anchor="P446" w:history="1">
        <w:r>
          <w:rPr>
            <w:color w:val="0000FF"/>
          </w:rPr>
          <w:t>73</w:t>
        </w:r>
      </w:hyperlink>
      <w:r>
        <w:t xml:space="preserve">, </w:t>
      </w:r>
      <w:hyperlink w:anchor="P454" w:history="1">
        <w:r>
          <w:rPr>
            <w:color w:val="0000FF"/>
          </w:rPr>
          <w:t>75</w:t>
        </w:r>
      </w:hyperlink>
      <w:r>
        <w:t xml:space="preserve"> и </w:t>
      </w:r>
      <w:hyperlink w:anchor="P471" w:history="1">
        <w:r>
          <w:rPr>
            <w:color w:val="0000FF"/>
          </w:rPr>
          <w:t>79</w:t>
        </w:r>
      </w:hyperlink>
      <w:r>
        <w:t xml:space="preserve"> Административного регламента специалист осуществляет проверку документов заявителя, необходимых для предоставления государственной услуги, на наличие в них полной информации о соответствии соискателя ученого звания требованиям и критериям, установленным в </w:t>
      </w:r>
      <w:hyperlink r:id="rId59" w:history="1">
        <w:r>
          <w:rPr>
            <w:color w:val="0000FF"/>
          </w:rPr>
          <w:t>пунктах 8</w:t>
        </w:r>
      </w:hyperlink>
      <w:r>
        <w:t xml:space="preserve"> - </w:t>
      </w:r>
      <w:hyperlink r:id="rId60" w:history="1">
        <w:r>
          <w:rPr>
            <w:color w:val="0000FF"/>
          </w:rPr>
          <w:t>19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"О порядке присвоения ученых званий", а также, в случае предоставления государственной услуги по выдаче дубликата (замене) аттестата о присвоении ученого звания, факт выдачи заявителю аттестата о присвоении ученого звания.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28" w:name="P478"/>
      <w:bookmarkEnd w:id="28"/>
      <w:r>
        <w:t xml:space="preserve">82. По результатам рассмотрения по существу документов заявителя, необходимых для предоставления государственной услуги, специалист готовит проекты приказов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</w:t>
      </w:r>
      <w:r>
        <w:lastRenderedPageBreak/>
        <w:t xml:space="preserve">звания; о замене аттестата о присвоении ученого звания или об отказе в замене аттестата о присвоении ученого звания и осуществляет административные процедуры, предусмотренные </w:t>
      </w:r>
      <w:hyperlink w:anchor="P491" w:history="1">
        <w:r>
          <w:rPr>
            <w:color w:val="0000FF"/>
          </w:rPr>
          <w:t>пунктом 83</w:t>
        </w:r>
      </w:hyperlink>
      <w:r>
        <w:t xml:space="preserve"> Административного регламента.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 xml:space="preserve">Принятие решения </w:t>
      </w:r>
      <w:proofErr w:type="spellStart"/>
      <w:r>
        <w:t>Минобрнауки</w:t>
      </w:r>
      <w:proofErr w:type="spellEnd"/>
      <w:r>
        <w:t xml:space="preserve"> России о присвоении</w:t>
      </w:r>
    </w:p>
    <w:p w:rsidR="000B0F17" w:rsidRDefault="000B0F17">
      <w:pPr>
        <w:pStyle w:val="ConsPlusNormal"/>
        <w:jc w:val="center"/>
      </w:pPr>
      <w:r>
        <w:t>(восстановлении) ученого звания и выдаче аттестата</w:t>
      </w:r>
    </w:p>
    <w:p w:rsidR="000B0F17" w:rsidRDefault="000B0F17">
      <w:pPr>
        <w:pStyle w:val="ConsPlusNormal"/>
        <w:jc w:val="center"/>
      </w:pPr>
      <w:r>
        <w:t>о присвоении ученого звания или об отказе в присвоении</w:t>
      </w:r>
    </w:p>
    <w:p w:rsidR="000B0F17" w:rsidRDefault="000B0F17">
      <w:pPr>
        <w:pStyle w:val="ConsPlusNormal"/>
        <w:jc w:val="center"/>
      </w:pPr>
      <w:r>
        <w:t>(восстановлении) ученого звания; о лишении ученого звания</w:t>
      </w:r>
    </w:p>
    <w:p w:rsidR="000B0F17" w:rsidRDefault="000B0F17">
      <w:pPr>
        <w:pStyle w:val="ConsPlusNormal"/>
        <w:jc w:val="center"/>
      </w:pPr>
      <w:r>
        <w:t>и аннулировании аттестата или об отказе в лишении ученого</w:t>
      </w:r>
    </w:p>
    <w:p w:rsidR="000B0F17" w:rsidRDefault="000B0F17">
      <w:pPr>
        <w:pStyle w:val="ConsPlusNormal"/>
        <w:jc w:val="center"/>
      </w:pPr>
      <w:r>
        <w:t>звания; о выдаче дубликата аттестата о присвоении ученого</w:t>
      </w:r>
    </w:p>
    <w:p w:rsidR="000B0F17" w:rsidRDefault="000B0F17">
      <w:pPr>
        <w:pStyle w:val="ConsPlusNormal"/>
        <w:jc w:val="center"/>
      </w:pPr>
      <w:r>
        <w:t>звания или об отказе в выдаче дубликата аттестата</w:t>
      </w:r>
    </w:p>
    <w:p w:rsidR="000B0F17" w:rsidRDefault="000B0F17">
      <w:pPr>
        <w:pStyle w:val="ConsPlusNormal"/>
        <w:jc w:val="center"/>
      </w:pPr>
      <w:r>
        <w:t>о присвоении ученого звания; о замене аттестата</w:t>
      </w:r>
    </w:p>
    <w:p w:rsidR="000B0F17" w:rsidRDefault="000B0F17">
      <w:pPr>
        <w:pStyle w:val="ConsPlusNormal"/>
        <w:jc w:val="center"/>
      </w:pPr>
      <w:r>
        <w:t>о присвоении ученого звания или об отказе в замене</w:t>
      </w:r>
    </w:p>
    <w:p w:rsidR="000B0F17" w:rsidRDefault="000B0F17">
      <w:pPr>
        <w:pStyle w:val="ConsPlusNormal"/>
        <w:jc w:val="center"/>
      </w:pPr>
      <w:r>
        <w:t>аттестата о присвоении ученого звания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bookmarkStart w:id="29" w:name="P491"/>
      <w:bookmarkEnd w:id="29"/>
      <w:r>
        <w:t xml:space="preserve">83. Проекты приказов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звания, оформленный и согласованный в установленном в </w:t>
      </w:r>
      <w:proofErr w:type="spellStart"/>
      <w:r>
        <w:t>Минобрнауки</w:t>
      </w:r>
      <w:proofErr w:type="spellEnd"/>
      <w:r>
        <w:t xml:space="preserve"> России порядке, представляется на подпись заместителю Министра образования и науки Российской Федерации, к компетенции которого отнесены вопросы предоставления государственной услуги. В случае наличия замечаний проект приказа </w:t>
      </w:r>
      <w:proofErr w:type="spellStart"/>
      <w:r>
        <w:t>Минобрнауки</w:t>
      </w:r>
      <w:proofErr w:type="spellEnd"/>
      <w:r>
        <w:t xml:space="preserve"> России возвращается в Департамент на доработку.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30" w:name="P492"/>
      <w:bookmarkEnd w:id="30"/>
      <w:r>
        <w:t xml:space="preserve">84. После подписания заместителем Министра образования и науки Российской Федерации, к компетенции которого отнесены вопросы предоставления государственной услуги, приказы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 регистрируется в установленном в </w:t>
      </w:r>
      <w:proofErr w:type="spellStart"/>
      <w:r>
        <w:t>Минобрнауки</w:t>
      </w:r>
      <w:proofErr w:type="spellEnd"/>
      <w:r>
        <w:t xml:space="preserve"> России порядке делопроизводства и размещается на сайте </w:t>
      </w:r>
      <w:proofErr w:type="spellStart"/>
      <w:r>
        <w:t>Минобрнауки</w:t>
      </w:r>
      <w:proofErr w:type="spellEnd"/>
      <w:r>
        <w:t xml:space="preserve"> России, а также в системе ФИСГНА (со дня ее создания) в течение десяти дней со дня его издания.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85. После издания указанных в </w:t>
      </w:r>
      <w:hyperlink w:anchor="P492" w:history="1">
        <w:r>
          <w:rPr>
            <w:color w:val="0000FF"/>
          </w:rPr>
          <w:t>пункте 84</w:t>
        </w:r>
      </w:hyperlink>
      <w:r>
        <w:t xml:space="preserve"> Административного регламента приказов специалист: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направляет по почте (по электронной почте) в адрес: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заявителя - выписку из приказа об отказе в присвоении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заявителя, организации, представлявшей соискателя к присвоению ученого звания, и лица, в отношении которого принято решение о лишении или об отказе в лишении ученого звания, - выписку из приказа о лишении и об аннулировании аттестата о присвоении ученого звания или об отказе в лишении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заявителя и лица, в отношении которого принято решение о восстановлении ученого звания, - выписку из приказа о восстановлении ученого звания или об отказе в восстановлении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заявителя - выписку из приказа об отказе в выдаче дубликата аттестата о присвоении ученого звания или об отказе в замене аттестата о присвоении ученого звания;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lastRenderedPageBreak/>
        <w:t>б) приобщает копию приказа о присвоении (лишении, восстановлении) ученого звания, о выдаче дубликата аттестата о присвоении ученого звания, о замене аттестата о присвоении ученого звания или приказа об отказе в присвоении (лишении, восстановлении) ученого звания, об отказе в выдаче дубликата аттестата о присвоении ученого звания, об отказе в замене аттестата о присвоении ученого звания к аттестационным документам и передает их на хранение в Департамент.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86. Выписка из приказа о присвоении ученого звания, приказа о выдаче дубликата аттестата о присвоении ученого звания, приказа о замене аттестата о присвоении ученого звания заявителю и соискателю ученого звания не направляется.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87. При принятии </w:t>
      </w:r>
      <w:proofErr w:type="spellStart"/>
      <w:r>
        <w:t>Минобрнауки</w:t>
      </w:r>
      <w:proofErr w:type="spellEnd"/>
      <w:r>
        <w:t xml:space="preserve"> России решения о лишении ученого звания лица, которому ранее было присвоено ученое звание и аннулировании аттестата о присвоении ученого звания подлинник аттестата о присвоении ученого звания считается аннулированным с даты издания приказа о лишении ученого звания и аннулирования аттестата о присвоении ученого звания.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Организация, которая представляла соискателя ученого звания к присвоению ученого звания, принимает меры по изъятию подлинника ранее выданного аттестата о присвоении ученого звания лицу, которого лишили ученого звания. Изъятые аттестаты о присвоении ученых званий актируются и уничтожаются в установленном порядке.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88. Заявитель, представивший соискателя ученого звания к присвоению (лишению, восстановлению) ученого звания, может снять аттестационные документы с рассмотрения на любом этапе административной процедуры до принятия решения о присвоении (лишении, восстановлении) или отказе в присвоении (лишении, восстановлении) ученого звания.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Выдача аттестата (дубликата аттестата) о присвоении ученого</w:t>
      </w:r>
    </w:p>
    <w:p w:rsidR="000B0F17" w:rsidRDefault="000B0F17">
      <w:pPr>
        <w:pStyle w:val="ConsPlusNormal"/>
        <w:jc w:val="center"/>
      </w:pPr>
      <w:r>
        <w:t>звания; замена аттестата о присвоении ученого звания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89. </w:t>
      </w:r>
      <w:hyperlink r:id="rId61" w:history="1">
        <w:r>
          <w:rPr>
            <w:color w:val="0000FF"/>
          </w:rPr>
          <w:t>Порядок</w:t>
        </w:r>
      </w:hyperlink>
      <w:r>
        <w:t xml:space="preserve"> оформления и выдачи аттестатов о присвоении ученых званий профессора и доцента утвержден приказом </w:t>
      </w:r>
      <w:proofErr w:type="spellStart"/>
      <w:r>
        <w:t>Минобрнауки</w:t>
      </w:r>
      <w:proofErr w:type="spellEnd"/>
      <w:r>
        <w:t xml:space="preserve"> России от 11 июня 2014 г. N 652.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Исправление допущенных опечаток и (или) ошибок</w:t>
      </w:r>
    </w:p>
    <w:p w:rsidR="000B0F17" w:rsidRDefault="000B0F17">
      <w:pPr>
        <w:pStyle w:val="ConsPlusNormal"/>
        <w:jc w:val="center"/>
      </w:pPr>
      <w:r>
        <w:t>в выданных в результате предоставления государственной</w:t>
      </w:r>
    </w:p>
    <w:p w:rsidR="000B0F17" w:rsidRDefault="000B0F17">
      <w:pPr>
        <w:pStyle w:val="ConsPlusNormal"/>
        <w:jc w:val="center"/>
      </w:pPr>
      <w:r>
        <w:t>услуги документах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90. В случае выявления заявителем в полученном аттестате (дубликате аттестата) о присвоении ученых званий опечаток и (или) ошибок заявитель представляет в </w:t>
      </w:r>
      <w:proofErr w:type="spellStart"/>
      <w:r>
        <w:t>Минобрнауки</w:t>
      </w:r>
      <w:proofErr w:type="spellEnd"/>
      <w:r>
        <w:t xml:space="preserve"> России заявление об исправлении таких опечаток и (или) ошибок с приложением копии аттестата, требующего исправления, и с указанием способа его информирования о ходе рассмотрения вопроса о замене аттестата.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91. Специалист, ответственный за работу с документами заявителя, в срок, не превышающий 5 рабочих дней со дня поступления соответствующего заявления, проводит проверку указанных в заявлении сведений.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92. В случае выявления допущенных опечаток и (или) ошибок в выданных в результате предоставления государственной услуги документах специалист осуществляет их замену в срок, не превышающий 30 рабочих дней со дня поступления в Департамент соответствующего заявления.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0B0F17" w:rsidRDefault="000B0F17">
      <w:pPr>
        <w:pStyle w:val="ConsPlusNormal"/>
        <w:jc w:val="center"/>
      </w:pPr>
      <w:r>
        <w:t>государственной услуги</w:t>
      </w:r>
    </w:p>
    <w:p w:rsidR="000B0F17" w:rsidRDefault="000B0F17">
      <w:pPr>
        <w:pStyle w:val="ConsPlusNormal"/>
        <w:jc w:val="center"/>
      </w:pPr>
    </w:p>
    <w:p w:rsidR="000B0F17" w:rsidRDefault="000B0F17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0B0F17" w:rsidRDefault="000B0F17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B0F17" w:rsidRDefault="000B0F17">
      <w:pPr>
        <w:pStyle w:val="ConsPlusNormal"/>
        <w:jc w:val="center"/>
      </w:pPr>
      <w:r>
        <w:lastRenderedPageBreak/>
        <w:t>Административного регламента и иных нормативных правовых</w:t>
      </w:r>
    </w:p>
    <w:p w:rsidR="000B0F17" w:rsidRDefault="000B0F17">
      <w:pPr>
        <w:pStyle w:val="ConsPlusNormal"/>
        <w:jc w:val="center"/>
      </w:pPr>
      <w:r>
        <w:t>актов, устанавливающих требования к предоставлению</w:t>
      </w:r>
    </w:p>
    <w:p w:rsidR="000B0F17" w:rsidRDefault="000B0F17">
      <w:pPr>
        <w:pStyle w:val="ConsPlusNormal"/>
        <w:jc w:val="center"/>
      </w:pPr>
      <w:r>
        <w:t>государственной услуги, а также за принятием ими решений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93. Контроль исполнения установленных Административным регламентом административных процедур осуществляется должностными лицами </w:t>
      </w:r>
      <w:proofErr w:type="spellStart"/>
      <w:r>
        <w:t>Минобрнауки</w:t>
      </w:r>
      <w:proofErr w:type="spellEnd"/>
      <w:r>
        <w:t xml:space="preserve"> России, ответственными за организацию работы по предоставлению государственной услуги.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94. Специалисты,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95. Ответственность специалистов,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96. Текущий контроль за полнотой и качеством предоставления государственной услуги, за соблюдением специалистами,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</w:t>
      </w:r>
      <w:proofErr w:type="spellStart"/>
      <w:r>
        <w:t>Минобрнауки</w:t>
      </w:r>
      <w:proofErr w:type="spellEnd"/>
      <w:r>
        <w:t xml:space="preserve"> России,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0B0F17" w:rsidRDefault="000B0F17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B0F17" w:rsidRDefault="000B0F17">
      <w:pPr>
        <w:pStyle w:val="ConsPlusNormal"/>
        <w:jc w:val="center"/>
      </w:pPr>
      <w:r>
        <w:t>государственной услуги, в том числе порядок и формы</w:t>
      </w:r>
    </w:p>
    <w:p w:rsidR="000B0F17" w:rsidRDefault="000B0F17">
      <w:pPr>
        <w:pStyle w:val="ConsPlusNormal"/>
        <w:jc w:val="center"/>
      </w:pPr>
      <w:r>
        <w:t>контроля за полнотой и качеством предоставления</w:t>
      </w:r>
    </w:p>
    <w:p w:rsidR="000B0F17" w:rsidRDefault="000B0F17">
      <w:pPr>
        <w:pStyle w:val="ConsPlusNormal"/>
        <w:jc w:val="center"/>
      </w:pPr>
      <w:r>
        <w:t>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97. Текущий контроль осуществляется как в плановом порядке, так и путем проведения внеплановых контрольных мероприятий.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98.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специалистов, предоставляющих государственную услугу.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Периодичность осуществления текущего контроля устанавливается планами работы </w:t>
      </w:r>
      <w:proofErr w:type="spellStart"/>
      <w:r>
        <w:t>Минобрнауки</w:t>
      </w:r>
      <w:proofErr w:type="spellEnd"/>
      <w:r>
        <w:t xml:space="preserve"> России, утверждаемыми Министром образования и науки Российской Федерации.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 xml:space="preserve">Ответственность должностных лиц </w:t>
      </w:r>
      <w:proofErr w:type="spellStart"/>
      <w:r>
        <w:t>Минобрнауки</w:t>
      </w:r>
      <w:proofErr w:type="spellEnd"/>
      <w:r>
        <w:t xml:space="preserve"> России</w:t>
      </w:r>
    </w:p>
    <w:p w:rsidR="000B0F17" w:rsidRDefault="000B0F17">
      <w:pPr>
        <w:pStyle w:val="ConsPlusNormal"/>
        <w:jc w:val="center"/>
      </w:pPr>
      <w:r>
        <w:t>за решения и действия (бездействие), принимаемые</w:t>
      </w:r>
    </w:p>
    <w:p w:rsidR="000B0F17" w:rsidRDefault="000B0F17">
      <w:pPr>
        <w:pStyle w:val="ConsPlusNormal"/>
        <w:jc w:val="center"/>
      </w:pPr>
      <w:r>
        <w:t>(осуществляемые) ими в ходе предоставления</w:t>
      </w:r>
    </w:p>
    <w:p w:rsidR="000B0F17" w:rsidRDefault="000B0F17">
      <w:pPr>
        <w:pStyle w:val="ConsPlusNormal"/>
        <w:jc w:val="center"/>
      </w:pPr>
      <w:r>
        <w:t>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99.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Административным регламентом, за обеспечение полноты и качества предоставления государственной услуги.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0B0F17" w:rsidRDefault="000B0F17">
      <w:pPr>
        <w:pStyle w:val="ConsPlusNormal"/>
        <w:jc w:val="center"/>
      </w:pPr>
      <w:r>
        <w:lastRenderedPageBreak/>
        <w:t>контроля за предоставлением 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>100. Устанавливаются следующие требования к порядку и формам проведения контроля: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проведение планового текущего контроля не реже двух раз в год.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101. По результатам проведенных проверок в случае выявления нарушений действиями (бездействием) специалистов, предоставляющих государственную услугу, виновные лица привлекаются к ответственности в порядке, установленном законодательством Российской Федерации.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jc w:val="center"/>
        <w:outlineLvl w:val="1"/>
      </w:pPr>
      <w:r>
        <w:t>V. Досудебное (внесудебное) обжалование заявителем решений</w:t>
      </w:r>
    </w:p>
    <w:p w:rsidR="000B0F17" w:rsidRDefault="000B0F17">
      <w:pPr>
        <w:pStyle w:val="ConsPlusNormal"/>
        <w:jc w:val="center"/>
      </w:pPr>
      <w:r>
        <w:t xml:space="preserve">и действий (бездействия) </w:t>
      </w:r>
      <w:proofErr w:type="spellStart"/>
      <w:r>
        <w:t>Минобрнауки</w:t>
      </w:r>
      <w:proofErr w:type="spellEnd"/>
      <w:r>
        <w:t xml:space="preserve"> России, должностного</w:t>
      </w:r>
    </w:p>
    <w:p w:rsidR="000B0F17" w:rsidRDefault="000B0F17">
      <w:pPr>
        <w:pStyle w:val="ConsPlusNormal"/>
        <w:jc w:val="center"/>
      </w:pPr>
      <w:r>
        <w:t xml:space="preserve">лица </w:t>
      </w:r>
      <w:proofErr w:type="spellStart"/>
      <w:r>
        <w:t>Минобрнауки</w:t>
      </w:r>
      <w:proofErr w:type="spellEnd"/>
      <w:r>
        <w:t xml:space="preserve"> России либо федерального государственного</w:t>
      </w:r>
    </w:p>
    <w:p w:rsidR="000B0F17" w:rsidRDefault="000B0F17">
      <w:pPr>
        <w:pStyle w:val="ConsPlusNormal"/>
        <w:jc w:val="center"/>
      </w:pPr>
      <w:r>
        <w:t>гражданского служащего при предоставлении</w:t>
      </w:r>
    </w:p>
    <w:p w:rsidR="000B0F17" w:rsidRDefault="000B0F17">
      <w:pPr>
        <w:pStyle w:val="ConsPlusNormal"/>
        <w:jc w:val="center"/>
      </w:pPr>
      <w:r>
        <w:t>государственной услуги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102. Заявитель имеет право подать жалобу на решение и (или) действие (бездействие)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России либо федерального государственного гражданского служащего при предоставлении государственной услуги (далее - жалоба).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103. Предметом жалобы являются в том числе следующие действия (бездействие) и решения: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в) требование от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г) отказ в приеме документов заявителя,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е) требование от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ж) отказ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России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104. Жалоба подается в </w:t>
      </w:r>
      <w:proofErr w:type="spellStart"/>
      <w:r>
        <w:t>Минобрнауки</w:t>
      </w:r>
      <w:proofErr w:type="spellEnd"/>
      <w:r>
        <w:t xml:space="preserve"> России в письменной форме, в том числе при личном приеме заявителя, или в электронном виде.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31" w:name="P574"/>
      <w:bookmarkEnd w:id="31"/>
      <w:r>
        <w:lastRenderedPageBreak/>
        <w:t>105.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а) оформленная в соответствии с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B0F17" w:rsidRDefault="000B0F1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27.03.2017 N 271)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106. Прием жалоб в письменной форме осуществляется в экспедиции </w:t>
      </w:r>
      <w:proofErr w:type="spellStart"/>
      <w:r>
        <w:t>Минобрнауки</w:t>
      </w:r>
      <w:proofErr w:type="spellEnd"/>
      <w:r>
        <w:t xml:space="preserve"> России.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Жалоба в письменной форме может быть также направлена по почте по адресу, указанному на сайте </w:t>
      </w:r>
      <w:proofErr w:type="spellStart"/>
      <w:r>
        <w:t>Минобрнауки</w:t>
      </w:r>
      <w:proofErr w:type="spellEnd"/>
      <w:r>
        <w:t xml:space="preserve"> России, Портале и на информационных стендах.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В случае подачи жалобы при личном приеме заявитель представляет </w:t>
      </w:r>
      <w:hyperlink r:id="rId64" w:history="1">
        <w:r>
          <w:rPr>
            <w:color w:val="0000FF"/>
          </w:rPr>
          <w:t>документ</w:t>
        </w:r>
      </w:hyperlink>
      <w:r>
        <w:t>, удостоверяющий его личность, в соответствии с законодательством Российской Федерации.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В электронном виде жалоба может быть подана заявителем посредством сайта </w:t>
      </w:r>
      <w:proofErr w:type="spellStart"/>
      <w:r>
        <w:t>Минобрнауки</w:t>
      </w:r>
      <w:proofErr w:type="spellEnd"/>
      <w:r>
        <w:t xml:space="preserve"> России, Портала или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</w:p>
    <w:p w:rsidR="000B0F17" w:rsidRDefault="000B0F1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27.03.2017 N 271)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574" w:history="1">
        <w:r>
          <w:rPr>
            <w:color w:val="0000FF"/>
          </w:rPr>
          <w:t>пункте 105</w:t>
        </w:r>
      </w:hyperlink>
      <w:r>
        <w:t xml:space="preserve"> Административного регламента, могут быть представлены в форме электронных документов, подписанных квалифицированной электронной подписью, при этом документа, удостоверяющего личность заявителя, не требуется.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107. Жалоба должна содержать: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фамилию, имя, отчество (последнее - при наличии) должностного лица органа, предоставляющего государственную услугу, либо федерального государственного гражданского служащего, решения и действия (бездействие) которых обжалуются;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0B0F17" w:rsidRDefault="000B0F1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27.03.2017 N 271)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в) сведения об обжалуемых решениях и действиях (бездействии)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России либо федерального государственного гражданского служащего;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lastRenderedPageBreak/>
        <w:t xml:space="preserve">г) доводы, на основании которых заявитель не согласен с решением и действиями (бездействием)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России либо федерального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32" w:name="P591"/>
      <w:bookmarkEnd w:id="32"/>
      <w:r>
        <w:t xml:space="preserve">108. В случае если принятие решения по жалобе не входит в компетенцию </w:t>
      </w:r>
      <w:proofErr w:type="spellStart"/>
      <w:r>
        <w:t>Минобрнауки</w:t>
      </w:r>
      <w:proofErr w:type="spellEnd"/>
      <w:r>
        <w:t xml:space="preserve"> России, в течение 3 рабочих дней со дня ее регистрации </w:t>
      </w:r>
      <w:proofErr w:type="spellStart"/>
      <w:r>
        <w:t>Минобрнауки</w:t>
      </w:r>
      <w:proofErr w:type="spellEnd"/>
      <w:r>
        <w:t xml:space="preserve"> России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109. Жалоба, поступившая в </w:t>
      </w:r>
      <w:proofErr w:type="spellStart"/>
      <w:r>
        <w:t>Минобрнауки</w:t>
      </w:r>
      <w:proofErr w:type="spellEnd"/>
      <w:r>
        <w:t xml:space="preserve"> России, подлежит рассмотрению должностным лицом </w:t>
      </w:r>
      <w:proofErr w:type="spellStart"/>
      <w:r>
        <w:t>Минобрнауки</w:t>
      </w:r>
      <w:proofErr w:type="spellEnd"/>
      <w:r>
        <w:t xml:space="preserve"> России, уполномоченным на рассмотрение жалоб (далее - уполномоченное на рассмотрение жалоб должностное лицо).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110. Уполномоченными на рассмотрение жалоб должностными лицами являются: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при рассмотрении жалобы на действие (бездействие) федерального государственного гражданского служащего - заместитель директора Департамента;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при рассмотрении жалобы на решение и (или) действие (бездействие) заместителя директора Департамента - директор Департамента;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при рассмотрении жалобы на решение и (или) действие (бездействие) директора Департамента - заместитель Министра образования и науки Российской Федерации, к компетенции которого отнесены вопросы предоставления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при рассмотрении жалобы на решение и (или) действие (бездействие) заместителя Министра образования и науки Российской Федерации - Министр образования и науки Российской Федерации.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111. Уполномоченное на рассмотрение жалоб должностное лицо обеспечивает: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прием и рассмотрение жалоб;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591" w:history="1">
        <w:r>
          <w:rPr>
            <w:color w:val="0000FF"/>
          </w:rPr>
          <w:t>пунктом 108</w:t>
        </w:r>
      </w:hyperlink>
      <w:r>
        <w:t xml:space="preserve"> Административного регламента.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7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уполномоченное на рассмотрение жалоб должностное лицо незамедлительно направляет соответствующие материалы в органы прокуратуры &lt;1&gt;.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лиц, утвержденных постановлением Правительства Российской Федерации от 16 августа 2012 г. N 840 (Собрание законодательства Российской Федерации, 2012, N 35, ст. 4829; 2014, N 50, ст. 7113).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rmal"/>
        <w:ind w:firstLine="540"/>
        <w:jc w:val="both"/>
      </w:pPr>
      <w:r>
        <w:t xml:space="preserve">113. Жалоба, поступившая в </w:t>
      </w:r>
      <w:proofErr w:type="spellStart"/>
      <w:r>
        <w:t>Минобрнауки</w:t>
      </w:r>
      <w:proofErr w:type="spellEnd"/>
      <w:r>
        <w:t xml:space="preserve"> России,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</w:t>
      </w:r>
      <w:r>
        <w:lastRenderedPageBreak/>
        <w:t xml:space="preserve">установлены </w:t>
      </w:r>
      <w:proofErr w:type="spellStart"/>
      <w:r>
        <w:t>Минобрнауки</w:t>
      </w:r>
      <w:proofErr w:type="spellEnd"/>
      <w:r>
        <w:t xml:space="preserve"> России.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В случае обжалования отказа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России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114. Оснований для приостановления рассмотрения жалобы законодательством Российской Федерации не предусмотрено.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33" w:name="P608"/>
      <w:bookmarkEnd w:id="33"/>
      <w:r>
        <w:t xml:space="preserve">115. По результатам рассмотрения жалобы </w:t>
      </w:r>
      <w:proofErr w:type="spellStart"/>
      <w:r>
        <w:t>Минобрнауки</w:t>
      </w:r>
      <w:proofErr w:type="spellEnd"/>
      <w:r>
        <w:t xml:space="preserve"> России принимает одно из следующих решений: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116. При удовлетворении жалобы </w:t>
      </w:r>
      <w:proofErr w:type="spellStart"/>
      <w:r>
        <w:t>Минобрнауки</w:t>
      </w:r>
      <w:proofErr w:type="spellEnd"/>
      <w:r>
        <w:t xml:space="preserve"> России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608" w:history="1">
        <w:r>
          <w:rPr>
            <w:color w:val="0000FF"/>
          </w:rPr>
          <w:t>пункте 115</w:t>
        </w:r>
      </w:hyperlink>
      <w:r>
        <w:t xml:space="preserve"> Административного регламента, если иное не установлено законодательством Российской Федерации.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117. Ответ по результатам рассмотрения жалобы подписывается уполномоченным на рассмотрение жалоб должностным лицом.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118.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608" w:history="1">
        <w:r>
          <w:rPr>
            <w:color w:val="0000FF"/>
          </w:rPr>
          <w:t>пункте 115</w:t>
        </w:r>
      </w:hyperlink>
      <w:r>
        <w:t xml:space="preserve"> Административного регламента, в письменной форме. В случае если жалоба была направлена посредством системы досудебного обжалования, ответ заявителю направляется через указанную систему.</w:t>
      </w:r>
    </w:p>
    <w:p w:rsidR="000B0F17" w:rsidRDefault="000B0F1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27.03.2017 N 271)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608" w:history="1">
        <w:r>
          <w:rPr>
            <w:color w:val="0000FF"/>
          </w:rPr>
          <w:t>пункте 115</w:t>
        </w:r>
      </w:hyperlink>
      <w:r>
        <w:t xml:space="preserve"> Административного регламента, в форме электронного документа, подписанного квалифицированной электронной подписью уполномоченного на рассмотрение жалоб должностного лица, вид которой установлен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119. В ответе по результатам рассмотрения жалобы указываются: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lastRenderedPageBreak/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120. </w:t>
      </w:r>
      <w:proofErr w:type="spellStart"/>
      <w:r>
        <w:t>Минобрнауки</w:t>
      </w:r>
      <w:proofErr w:type="spellEnd"/>
      <w:r>
        <w:t xml:space="preserve"> России отказывает в удовлетворении жалобы в следующих случаях: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121. </w:t>
      </w:r>
      <w:proofErr w:type="spellStart"/>
      <w:r>
        <w:t>Минобрнауки</w:t>
      </w:r>
      <w:proofErr w:type="spellEnd"/>
      <w:r>
        <w:t xml:space="preserve"> России вправе оставить жалобу без ответа в следующих случаях: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122. Заявитель имеет право обжаловать решение </w:t>
      </w:r>
      <w:proofErr w:type="spellStart"/>
      <w:r>
        <w:t>Минобрнауки</w:t>
      </w:r>
      <w:proofErr w:type="spellEnd"/>
      <w:r>
        <w:t xml:space="preserve"> России по жалобе в досудебном (внесудебном) порядке.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Обжалование решения </w:t>
      </w:r>
      <w:proofErr w:type="spellStart"/>
      <w:r>
        <w:t>Минобрнауки</w:t>
      </w:r>
      <w:proofErr w:type="spellEnd"/>
      <w:r>
        <w:t xml:space="preserve"> России по жалобе (далее - обжалование) подается непосредственно Министру образования и науки Российской Федерации.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Подача и рассмотрение обжалования осуществляются в порядке и сроки, предусмотренные настоящим разделом при подаче и рассмотрении жалобы, при этом обжалование рассматривается непосредственно Министром образования и науки Российской Федерации.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По результатам рассмотрения обжалования Министр образования и науки Российской Федерации принимает одно из следующих решений: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удовлетворяет жалобу;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отказывает в удовлетворении жалобы.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123. Решение по жалобе, принятое Министром образования и науки Российской Федерации, может быть обжаловано в судебном порядке.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124. Заявитель имеет право на получение информации и документов, необходимых для обоснования и рассмотрения жалобы.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125. Порядок подачи и рассмотрения жалобы размещается на сайте </w:t>
      </w:r>
      <w:proofErr w:type="spellStart"/>
      <w:r>
        <w:t>Минобрнауки</w:t>
      </w:r>
      <w:proofErr w:type="spellEnd"/>
      <w:r>
        <w:t xml:space="preserve"> России, Портале и информационных стендах.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  <w:outlineLvl w:val="1"/>
      </w:pPr>
      <w:r>
        <w:t>Приложение N 1</w:t>
      </w:r>
    </w:p>
    <w:p w:rsidR="000B0F17" w:rsidRDefault="000B0F17">
      <w:pPr>
        <w:pStyle w:val="ConsPlusNormal"/>
        <w:jc w:val="right"/>
      </w:pPr>
      <w:r>
        <w:t>к Административному регламенту</w:t>
      </w:r>
    </w:p>
    <w:p w:rsidR="000B0F17" w:rsidRDefault="000B0F17">
      <w:pPr>
        <w:pStyle w:val="ConsPlusNormal"/>
        <w:jc w:val="right"/>
      </w:pPr>
      <w:r>
        <w:t>Министерства образования и науки</w:t>
      </w:r>
    </w:p>
    <w:p w:rsidR="000B0F17" w:rsidRDefault="000B0F17">
      <w:pPr>
        <w:pStyle w:val="ConsPlusNormal"/>
        <w:jc w:val="right"/>
      </w:pPr>
      <w:r>
        <w:lastRenderedPageBreak/>
        <w:t>Российской Федерации по предоставлению</w:t>
      </w:r>
    </w:p>
    <w:p w:rsidR="000B0F17" w:rsidRDefault="000B0F17">
      <w:pPr>
        <w:pStyle w:val="ConsPlusNormal"/>
        <w:jc w:val="right"/>
      </w:pPr>
      <w:r>
        <w:t>государственной услуги по присвоению</w:t>
      </w:r>
    </w:p>
    <w:p w:rsidR="000B0F17" w:rsidRDefault="000B0F17">
      <w:pPr>
        <w:pStyle w:val="ConsPlusNormal"/>
        <w:jc w:val="right"/>
      </w:pPr>
      <w:r>
        <w:t>ученых званий профессора и доцента,</w:t>
      </w:r>
    </w:p>
    <w:p w:rsidR="000B0F17" w:rsidRDefault="000B0F17">
      <w:pPr>
        <w:pStyle w:val="ConsPlusNormal"/>
        <w:jc w:val="right"/>
      </w:pPr>
      <w:r>
        <w:t>утвержденному приказом Министерства</w:t>
      </w:r>
    </w:p>
    <w:p w:rsidR="000B0F17" w:rsidRDefault="000B0F17">
      <w:pPr>
        <w:pStyle w:val="ConsPlusNormal"/>
        <w:jc w:val="right"/>
      </w:pPr>
      <w:r>
        <w:t>образования и науки Российской Федерации</w:t>
      </w:r>
    </w:p>
    <w:p w:rsidR="000B0F17" w:rsidRDefault="000B0F17">
      <w:pPr>
        <w:pStyle w:val="ConsPlusNormal"/>
        <w:jc w:val="right"/>
      </w:pPr>
      <w:r>
        <w:t>от 25 декабря 2014 г. N 1620</w:t>
      </w:r>
    </w:p>
    <w:p w:rsidR="000B0F17" w:rsidRDefault="000B0F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0F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27.03.2017 N 271)</w:t>
            </w: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</w:pPr>
      <w:r>
        <w:t>Форма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nformat"/>
        <w:jc w:val="both"/>
      </w:pPr>
      <w:bookmarkStart w:id="34" w:name="P659"/>
      <w:bookmarkEnd w:id="34"/>
      <w:r>
        <w:t xml:space="preserve">                                  СПРАВКА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о представлении 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(фамилия, имя, отчество (последнее - при наличии)</w:t>
      </w:r>
    </w:p>
    <w:p w:rsidR="000B0F17" w:rsidRDefault="000B0F17">
      <w:pPr>
        <w:pStyle w:val="ConsPlusNonformat"/>
        <w:jc w:val="both"/>
      </w:pPr>
      <w:r>
        <w:t xml:space="preserve">                                соискателя ученого звания)</w:t>
      </w:r>
    </w:p>
    <w:p w:rsidR="000B0F17" w:rsidRDefault="000B0F17">
      <w:pPr>
        <w:pStyle w:val="ConsPlusNonformat"/>
        <w:jc w:val="both"/>
      </w:pPr>
      <w:r>
        <w:t>к присвоению ученого звания ______________________ по научной специальности</w:t>
      </w:r>
    </w:p>
    <w:p w:rsidR="000B0F17" w:rsidRDefault="000B0F17">
      <w:pPr>
        <w:pStyle w:val="ConsPlusNonformat"/>
        <w:jc w:val="both"/>
      </w:pPr>
      <w:r>
        <w:t xml:space="preserve">                              (доцент/профессор)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(наименование научной специальности с указанием шифра)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                           ПРЕДСТАВЛЕНИЕ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0B0F17" w:rsidRDefault="000B0F17">
      <w:pPr>
        <w:pStyle w:val="ConsPlusNonformat"/>
        <w:jc w:val="both"/>
      </w:pPr>
      <w:r>
        <w:t xml:space="preserve">                   соискателя ученого звания полностью)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назначен(а) 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(распорядительный акт, наименование организации и реквизиты</w:t>
      </w:r>
    </w:p>
    <w:p w:rsidR="000B0F17" w:rsidRDefault="000B0F17">
      <w:pPr>
        <w:pStyle w:val="ConsPlusNonformat"/>
        <w:jc w:val="both"/>
      </w:pPr>
      <w:r>
        <w:t xml:space="preserve">                                распорядительного акта)</w:t>
      </w:r>
    </w:p>
    <w:p w:rsidR="000B0F17" w:rsidRDefault="000B0F17">
      <w:pPr>
        <w:pStyle w:val="ConsPlusNonformat"/>
        <w:jc w:val="both"/>
      </w:pPr>
      <w:r>
        <w:t>на должность 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(наименование должности и ставки/часть ставки)</w:t>
      </w:r>
    </w:p>
    <w:p w:rsidR="000B0F17" w:rsidRDefault="000B0F17">
      <w:pPr>
        <w:pStyle w:val="ConsPlusNonformat"/>
        <w:jc w:val="both"/>
      </w:pPr>
      <w:r>
        <w:t xml:space="preserve">по трудовому договору/контракту с "__" ___________ г. на срок ________ </w:t>
      </w:r>
      <w:hyperlink w:anchor="P896" w:history="1">
        <w:r>
          <w:rPr>
            <w:color w:val="0000FF"/>
          </w:rPr>
          <w:t>&lt;1&gt;</w:t>
        </w:r>
      </w:hyperlink>
      <w:r>
        <w:t>.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__________________________________________________________________________,</w:t>
      </w:r>
    </w:p>
    <w:p w:rsidR="000B0F17" w:rsidRDefault="000B0F17">
      <w:pPr>
        <w:pStyle w:val="ConsPlusNonformat"/>
        <w:jc w:val="both"/>
      </w:pPr>
      <w:r>
        <w:t xml:space="preserve">      (название коллегиального органа управления (ученого, научного,</w:t>
      </w:r>
    </w:p>
    <w:p w:rsidR="000B0F17" w:rsidRDefault="000B0F17">
      <w:pPr>
        <w:pStyle w:val="ConsPlusNonformat"/>
        <w:jc w:val="both"/>
      </w:pPr>
      <w:r>
        <w:t xml:space="preserve">  научно-технического совета или иного коллегиального органа управления)</w:t>
      </w:r>
    </w:p>
    <w:p w:rsidR="000B0F17" w:rsidRDefault="000B0F17">
      <w:pPr>
        <w:pStyle w:val="ConsPlusNonformat"/>
        <w:jc w:val="both"/>
      </w:pPr>
      <w:r>
        <w:t xml:space="preserve">             организации и наименование организации, в которой</w:t>
      </w:r>
    </w:p>
    <w:p w:rsidR="000B0F17" w:rsidRDefault="000B0F17">
      <w:pPr>
        <w:pStyle w:val="ConsPlusNonformat"/>
        <w:jc w:val="both"/>
      </w:pPr>
      <w:r>
        <w:t xml:space="preserve">                           действует этот орган)</w:t>
      </w:r>
    </w:p>
    <w:p w:rsidR="000B0F17" w:rsidRDefault="000B0F17">
      <w:pPr>
        <w:pStyle w:val="ConsPlusNonformat"/>
        <w:jc w:val="both"/>
      </w:pPr>
      <w:r>
        <w:t>утвержденный _____________________ от __________ N _____ в количестве _____</w:t>
      </w:r>
    </w:p>
    <w:p w:rsidR="000B0F17" w:rsidRDefault="000B0F17">
      <w:pPr>
        <w:pStyle w:val="ConsPlusNonformat"/>
        <w:jc w:val="both"/>
      </w:pPr>
      <w:r>
        <w:t xml:space="preserve">             (распорядительный акт</w:t>
      </w:r>
    </w:p>
    <w:p w:rsidR="000B0F17" w:rsidRDefault="000B0F17">
      <w:pPr>
        <w:pStyle w:val="ConsPlusNonformat"/>
        <w:jc w:val="both"/>
      </w:pPr>
      <w:r>
        <w:t xml:space="preserve">                  организации)</w:t>
      </w:r>
    </w:p>
    <w:p w:rsidR="000B0F17" w:rsidRDefault="000B0F17">
      <w:pPr>
        <w:pStyle w:val="ConsPlusNonformat"/>
        <w:jc w:val="both"/>
      </w:pPr>
      <w:r>
        <w:t>членов сроком на ____ лет, рассмотрел представление соискателя к присвоению</w:t>
      </w:r>
    </w:p>
    <w:p w:rsidR="000B0F17" w:rsidRDefault="000B0F17">
      <w:pPr>
        <w:pStyle w:val="ConsPlusNonformat"/>
        <w:jc w:val="both"/>
      </w:pPr>
      <w:r>
        <w:t>ученого звания в составе _____ членов.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В голосовании приняло участие ____ членов ____________________________,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  (название коллегиального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      органа управления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         организации)</w:t>
      </w:r>
    </w:p>
    <w:p w:rsidR="000B0F17" w:rsidRDefault="000B0F17">
      <w:pPr>
        <w:pStyle w:val="ConsPlusNonformat"/>
        <w:jc w:val="both"/>
      </w:pPr>
      <w:r>
        <w:t>из них проголосовало:</w:t>
      </w:r>
    </w:p>
    <w:p w:rsidR="000B0F17" w:rsidRDefault="000B0F17">
      <w:pPr>
        <w:pStyle w:val="ConsPlusNonformat"/>
        <w:jc w:val="both"/>
      </w:pPr>
      <w:r>
        <w:t>"За" - _____;</w:t>
      </w:r>
    </w:p>
    <w:p w:rsidR="000B0F17" w:rsidRDefault="000B0F17">
      <w:pPr>
        <w:pStyle w:val="ConsPlusNonformat"/>
        <w:jc w:val="both"/>
      </w:pPr>
      <w:r>
        <w:t>"Против" - _____;</w:t>
      </w:r>
    </w:p>
    <w:p w:rsidR="000B0F17" w:rsidRDefault="000B0F17">
      <w:pPr>
        <w:pStyle w:val="ConsPlusNonformat"/>
        <w:jc w:val="both"/>
      </w:pPr>
      <w:r>
        <w:t xml:space="preserve">"Воздержался" - _____________; </w:t>
      </w:r>
      <w:hyperlink w:anchor="P897" w:history="1">
        <w:r>
          <w:rPr>
            <w:color w:val="0000FF"/>
          </w:rPr>
          <w:t>&lt;2&gt;</w:t>
        </w:r>
      </w:hyperlink>
    </w:p>
    <w:p w:rsidR="000B0F17" w:rsidRDefault="000B0F17">
      <w:pPr>
        <w:pStyle w:val="ConsPlusNonformat"/>
        <w:jc w:val="both"/>
      </w:pPr>
      <w:r>
        <w:t xml:space="preserve">"Недействительных бюллетеней" - __________; </w:t>
      </w:r>
      <w:hyperlink w:anchor="P898" w:history="1">
        <w:r>
          <w:rPr>
            <w:color w:val="0000FF"/>
          </w:rPr>
          <w:t>&lt;3&gt;</w:t>
        </w:r>
      </w:hyperlink>
    </w:p>
    <w:p w:rsidR="000B0F17" w:rsidRDefault="000B0F17">
      <w:pPr>
        <w:pStyle w:val="ConsPlusNonformat"/>
        <w:jc w:val="both"/>
      </w:pPr>
      <w:r>
        <w:t>Протокол счетной комиссии совета N _______ от "__" ________ 20__ г.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По     итогам     голосования     принято решение    о    представлении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(фамилия, имя, отчество (последнее - при наличии) соискателя полностью)</w:t>
      </w:r>
    </w:p>
    <w:p w:rsidR="000B0F17" w:rsidRDefault="000B0F17">
      <w:pPr>
        <w:pStyle w:val="ConsPlusNonformat"/>
        <w:jc w:val="both"/>
      </w:pPr>
      <w:r>
        <w:t>к присвоению ученого звания</w:t>
      </w:r>
    </w:p>
    <w:p w:rsidR="000B0F17" w:rsidRDefault="000B0F1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(наименование ученого звания, наименование научной специальности</w:t>
      </w:r>
    </w:p>
    <w:p w:rsidR="000B0F17" w:rsidRDefault="000B0F17">
      <w:pPr>
        <w:pStyle w:val="ConsPlusNonformat"/>
        <w:jc w:val="both"/>
      </w:pPr>
      <w:r>
        <w:t xml:space="preserve">                            без указания шифра)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           ОСНОВНЫЕ СВЕДЕНИЯ О СОИСКАТЕЛЕ УЧЕНОГО ЗВАНИЯ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0B0F17" w:rsidRDefault="000B0F17">
      <w:pPr>
        <w:pStyle w:val="ConsPlusNonformat"/>
        <w:jc w:val="both"/>
      </w:pPr>
      <w:r>
        <w:t xml:space="preserve">                        соискателя ученого звания)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Год рождения ____, гражданство _______________________________________.</w:t>
      </w:r>
    </w:p>
    <w:p w:rsidR="000B0F17" w:rsidRDefault="000B0F17">
      <w:pPr>
        <w:pStyle w:val="ConsPlusNonformat"/>
        <w:jc w:val="both"/>
      </w:pPr>
      <w:r>
        <w:t xml:space="preserve">    </w:t>
      </w:r>
      <w:proofErr w:type="gramStart"/>
      <w:r>
        <w:t xml:space="preserve">Наименование,   </w:t>
      </w:r>
      <w:proofErr w:type="gramEnd"/>
      <w:r>
        <w:t>год   окончания   образовательной  организации  высшего</w:t>
      </w:r>
    </w:p>
    <w:p w:rsidR="000B0F17" w:rsidRDefault="000B0F17">
      <w:pPr>
        <w:pStyle w:val="ConsPlusNonformat"/>
        <w:jc w:val="both"/>
      </w:pPr>
      <w:r>
        <w:t>образования и номер диплома ______________________________________________.</w:t>
      </w:r>
    </w:p>
    <w:p w:rsidR="000B0F17" w:rsidRDefault="000B0F17">
      <w:pPr>
        <w:pStyle w:val="ConsPlusNonformat"/>
        <w:jc w:val="both"/>
      </w:pPr>
      <w:r>
        <w:t xml:space="preserve">    Ученая степень кандидата _____________________ наук присуждена решением</w:t>
      </w:r>
    </w:p>
    <w:p w:rsidR="000B0F17" w:rsidRDefault="000B0F17">
      <w:pPr>
        <w:pStyle w:val="ConsPlusNonformat"/>
        <w:jc w:val="both"/>
      </w:pPr>
      <w:r>
        <w:t xml:space="preserve">                                (отрасль науки)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(название диссертационного совета и наименование организации,</w:t>
      </w:r>
    </w:p>
    <w:p w:rsidR="000B0F17" w:rsidRDefault="000B0F17">
      <w:pPr>
        <w:pStyle w:val="ConsPlusNonformat"/>
        <w:jc w:val="both"/>
      </w:pPr>
      <w:r>
        <w:t xml:space="preserve">                        </w:t>
      </w:r>
      <w:proofErr w:type="gramStart"/>
      <w:r>
        <w:t>на базе</w:t>
      </w:r>
      <w:proofErr w:type="gramEnd"/>
      <w:r>
        <w:t xml:space="preserve"> которой он создан)</w:t>
      </w:r>
    </w:p>
    <w:p w:rsidR="000B0F17" w:rsidRDefault="000B0F17">
      <w:pPr>
        <w:pStyle w:val="ConsPlusNonformat"/>
        <w:jc w:val="both"/>
      </w:pPr>
      <w:proofErr w:type="gramStart"/>
      <w:r>
        <w:t>от  "</w:t>
      </w:r>
      <w:proofErr w:type="gramEnd"/>
      <w:r>
        <w:t xml:space="preserve">__"  ___________________  ____  г.  </w:t>
      </w:r>
      <w:proofErr w:type="gramStart"/>
      <w:r>
        <w:t>N  _</w:t>
      </w:r>
      <w:proofErr w:type="gramEnd"/>
      <w:r>
        <w:t>__________  и   выдан   диплом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(наименование организации, N и дата приказа/решения)</w:t>
      </w:r>
    </w:p>
    <w:p w:rsidR="000B0F17" w:rsidRDefault="000B0F17">
      <w:pPr>
        <w:pStyle w:val="ConsPlusNonformat"/>
        <w:jc w:val="both"/>
      </w:pPr>
      <w:r>
        <w:t xml:space="preserve">    Ученая степень доктора ________________________________ наук присуждена</w:t>
      </w:r>
    </w:p>
    <w:p w:rsidR="000B0F17" w:rsidRDefault="000B0F17">
      <w:pPr>
        <w:pStyle w:val="ConsPlusNonformat"/>
        <w:jc w:val="both"/>
      </w:pPr>
      <w:r>
        <w:t xml:space="preserve">                                   (отрасль науки)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(название организации/ диссертационного совета)</w:t>
      </w:r>
    </w:p>
    <w:p w:rsidR="000B0F17" w:rsidRDefault="000B0F17">
      <w:pPr>
        <w:pStyle w:val="ConsPlusNonformat"/>
        <w:jc w:val="both"/>
      </w:pPr>
      <w:r>
        <w:t>"__" _____________ ____ г. и выдан диплом _________________________________</w:t>
      </w:r>
    </w:p>
    <w:p w:rsidR="000B0F17" w:rsidRDefault="000B0F17">
      <w:pPr>
        <w:pStyle w:val="ConsPlusNonformat"/>
        <w:jc w:val="both"/>
      </w:pPr>
      <w:r>
        <w:t xml:space="preserve">    (N и дата приказа/</w:t>
      </w:r>
    </w:p>
    <w:p w:rsidR="000B0F17" w:rsidRDefault="000B0F17">
      <w:pPr>
        <w:pStyle w:val="ConsPlusNonformat"/>
        <w:jc w:val="both"/>
      </w:pPr>
      <w:r>
        <w:t xml:space="preserve">         решения)</w:t>
      </w:r>
    </w:p>
    <w:p w:rsidR="000B0F17" w:rsidRDefault="000B0F17">
      <w:pPr>
        <w:pStyle w:val="ConsPlusNonformat"/>
        <w:jc w:val="both"/>
      </w:pPr>
      <w:r>
        <w:t xml:space="preserve">    Ученое звание доцента 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(наименование кафедры/наименование научной</w:t>
      </w:r>
    </w:p>
    <w:p w:rsidR="000B0F17" w:rsidRDefault="000B0F17">
      <w:pPr>
        <w:pStyle w:val="ConsPlusNonformat"/>
        <w:jc w:val="both"/>
      </w:pPr>
      <w:r>
        <w:t xml:space="preserve">                                           специальности)</w:t>
      </w:r>
    </w:p>
    <w:p w:rsidR="000B0F17" w:rsidRDefault="000B0F17">
      <w:pPr>
        <w:pStyle w:val="ConsPlusNonformat"/>
        <w:jc w:val="both"/>
      </w:pPr>
      <w:r>
        <w:t>присвоено ____________________________________________________ в ____ году,</w:t>
      </w:r>
    </w:p>
    <w:p w:rsidR="000B0F17" w:rsidRDefault="000B0F17">
      <w:pPr>
        <w:pStyle w:val="ConsPlusNonformat"/>
        <w:jc w:val="both"/>
      </w:pPr>
      <w:r>
        <w:t xml:space="preserve">                (наименование организации, номер и дата</w:t>
      </w:r>
    </w:p>
    <w:p w:rsidR="000B0F17" w:rsidRDefault="000B0F17">
      <w:pPr>
        <w:pStyle w:val="ConsPlusNonformat"/>
        <w:jc w:val="both"/>
      </w:pPr>
      <w:r>
        <w:t xml:space="preserve">                            приказа/решения)</w:t>
      </w:r>
    </w:p>
    <w:p w:rsidR="000B0F17" w:rsidRDefault="000B0F17">
      <w:pPr>
        <w:pStyle w:val="ConsPlusNonformat"/>
        <w:jc w:val="both"/>
      </w:pPr>
      <w:r>
        <w:t>старшего научного сотрудника присвоено ___________________________________.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(наименование организации,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номер и дата приказа)</w:t>
      </w:r>
    </w:p>
    <w:p w:rsidR="000B0F17" w:rsidRDefault="000B0F17">
      <w:pPr>
        <w:pStyle w:val="ConsPlusNonformat"/>
        <w:jc w:val="both"/>
      </w:pPr>
      <w:r>
        <w:t xml:space="preserve">    Имеет почетное звание 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(наименование и дата получения звания -</w:t>
      </w:r>
    </w:p>
    <w:p w:rsidR="000B0F17" w:rsidRDefault="000B0F17">
      <w:pPr>
        <w:pStyle w:val="ConsPlusNonformat"/>
        <w:jc w:val="both"/>
      </w:pPr>
      <w:r>
        <w:t xml:space="preserve">                              указываются для соискателей ученых званий</w:t>
      </w:r>
    </w:p>
    <w:p w:rsidR="000B0F17" w:rsidRDefault="000B0F17">
      <w:pPr>
        <w:pStyle w:val="ConsPlusNonformat"/>
        <w:jc w:val="both"/>
      </w:pPr>
      <w:r>
        <w:t xml:space="preserve">                                         в области искусства)</w:t>
      </w:r>
    </w:p>
    <w:p w:rsidR="000B0F17" w:rsidRDefault="000B0F17">
      <w:pPr>
        <w:pStyle w:val="ConsPlusNonformat"/>
        <w:jc w:val="both"/>
      </w:pPr>
      <w:r>
        <w:t xml:space="preserve">    Является лауреатом (дипломантом) ______________________________________</w:t>
      </w:r>
    </w:p>
    <w:p w:rsidR="000B0F17" w:rsidRDefault="000B0F17">
      <w:pPr>
        <w:pStyle w:val="ConsPlusNonformat"/>
        <w:jc w:val="both"/>
      </w:pPr>
      <w:r>
        <w:t xml:space="preserve">_______________________________________________________________________ </w:t>
      </w:r>
      <w:hyperlink w:anchor="P899" w:history="1">
        <w:r>
          <w:rPr>
            <w:color w:val="0000FF"/>
          </w:rPr>
          <w:t>&lt;4&gt;</w:t>
        </w:r>
      </w:hyperlink>
    </w:p>
    <w:p w:rsidR="000B0F17" w:rsidRDefault="000B0F17">
      <w:pPr>
        <w:pStyle w:val="ConsPlusNonformat"/>
        <w:jc w:val="both"/>
      </w:pPr>
      <w:r>
        <w:t>(наименование международных и (или) всероссийских выставок, конкурсов</w:t>
      </w:r>
    </w:p>
    <w:p w:rsidR="000B0F17" w:rsidRDefault="000B0F17">
      <w:pPr>
        <w:pStyle w:val="ConsPlusNonformat"/>
        <w:jc w:val="both"/>
      </w:pPr>
      <w:r>
        <w:t xml:space="preserve">     или фестивалей по направлению искусства, место и дата получения)</w:t>
      </w:r>
    </w:p>
    <w:p w:rsidR="000B0F17" w:rsidRDefault="000B0F17">
      <w:pPr>
        <w:pStyle w:val="ConsPlusNonformat"/>
        <w:jc w:val="both"/>
      </w:pPr>
      <w:r>
        <w:t xml:space="preserve">    Имеет титул, почетное звание или премию _______________________________</w:t>
      </w:r>
    </w:p>
    <w:p w:rsidR="000B0F17" w:rsidRDefault="000B0F17">
      <w:pPr>
        <w:pStyle w:val="ConsPlusNonformat"/>
        <w:jc w:val="both"/>
      </w:pPr>
      <w:r>
        <w:t xml:space="preserve">_______________________________________________________________________ </w:t>
      </w:r>
      <w:hyperlink w:anchor="P900" w:history="1">
        <w:r>
          <w:rPr>
            <w:color w:val="0000FF"/>
          </w:rPr>
          <w:t>&lt;5&gt;</w:t>
        </w:r>
      </w:hyperlink>
    </w:p>
    <w:p w:rsidR="000B0F17" w:rsidRDefault="000B0F17">
      <w:pPr>
        <w:pStyle w:val="ConsPlusNonformat"/>
        <w:jc w:val="both"/>
      </w:pPr>
      <w:r>
        <w:t xml:space="preserve">  (наименование и дата получения титула, почетного звания или премии)</w:t>
      </w:r>
    </w:p>
    <w:p w:rsidR="000B0F17" w:rsidRDefault="000B0F17">
      <w:pPr>
        <w:pStyle w:val="ConsPlusNonformat"/>
        <w:jc w:val="both"/>
      </w:pPr>
      <w:r>
        <w:t xml:space="preserve">    Стаж научной и педагогической работы 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соискателя ученого звания)</w:t>
      </w:r>
    </w:p>
    <w:p w:rsidR="000B0F17" w:rsidRDefault="000B0F17">
      <w:pPr>
        <w:pStyle w:val="ConsPlusNonformat"/>
        <w:jc w:val="both"/>
      </w:pPr>
      <w:r>
        <w:t xml:space="preserve">составляет   ___   </w:t>
      </w:r>
      <w:proofErr w:type="gramStart"/>
      <w:r>
        <w:t>лет,  в</w:t>
      </w:r>
      <w:proofErr w:type="gramEnd"/>
      <w:r>
        <w:t xml:space="preserve">  том  числе   стаж   педагогической   работы   в</w:t>
      </w:r>
    </w:p>
    <w:p w:rsidR="000B0F17" w:rsidRDefault="000B0F17">
      <w:pPr>
        <w:pStyle w:val="ConsPlusNonformat"/>
        <w:jc w:val="both"/>
      </w:pPr>
      <w:proofErr w:type="gramStart"/>
      <w:r>
        <w:t>образовательных  организациях</w:t>
      </w:r>
      <w:proofErr w:type="gramEnd"/>
      <w:r>
        <w:t xml:space="preserve">  высшего  образования  и  (или)  организациях</w:t>
      </w:r>
    </w:p>
    <w:p w:rsidR="000B0F17" w:rsidRDefault="000B0F17">
      <w:pPr>
        <w:pStyle w:val="ConsPlusNonformat"/>
        <w:jc w:val="both"/>
      </w:pPr>
      <w:r>
        <w:t xml:space="preserve">дополнительного   </w:t>
      </w:r>
      <w:proofErr w:type="gramStart"/>
      <w:r>
        <w:t>профессионального  образования</w:t>
      </w:r>
      <w:proofErr w:type="gramEnd"/>
      <w:r>
        <w:t>,  научных  организациях -</w:t>
      </w:r>
    </w:p>
    <w:p w:rsidR="000B0F17" w:rsidRDefault="000B0F17">
      <w:pPr>
        <w:pStyle w:val="ConsPlusNonformat"/>
        <w:jc w:val="both"/>
      </w:pPr>
      <w:r>
        <w:t xml:space="preserve">_____   </w:t>
      </w:r>
      <w:proofErr w:type="gramStart"/>
      <w:r>
        <w:t xml:space="preserve">лет,   </w:t>
      </w:r>
      <w:proofErr w:type="gramEnd"/>
      <w:r>
        <w:t>из   них    _______    лет    по    научной    специальности</w:t>
      </w:r>
    </w:p>
    <w:p w:rsidR="000B0F17" w:rsidRDefault="000B0F17">
      <w:pPr>
        <w:pStyle w:val="ConsPlusNonformat"/>
        <w:jc w:val="both"/>
      </w:pPr>
      <w:r>
        <w:t xml:space="preserve">__________________________________________________ </w:t>
      </w:r>
      <w:hyperlink w:anchor="P901" w:history="1">
        <w:r>
          <w:rPr>
            <w:color w:val="0000FF"/>
          </w:rPr>
          <w:t>&lt;6&gt;</w:t>
        </w:r>
      </w:hyperlink>
    </w:p>
    <w:p w:rsidR="000B0F17" w:rsidRDefault="000B0F17">
      <w:pPr>
        <w:pStyle w:val="ConsPlusNonformat"/>
        <w:jc w:val="both"/>
      </w:pPr>
      <w:r>
        <w:t>(шифр и название научной специальности, по которой</w:t>
      </w:r>
    </w:p>
    <w:p w:rsidR="000B0F17" w:rsidRDefault="000B0F17">
      <w:pPr>
        <w:pStyle w:val="ConsPlusNonformat"/>
        <w:jc w:val="both"/>
      </w:pPr>
      <w:r>
        <w:t xml:space="preserve">           осуществлено представление)</w:t>
      </w:r>
    </w:p>
    <w:p w:rsidR="000B0F17" w:rsidRDefault="000B0F17">
      <w:pPr>
        <w:pStyle w:val="ConsPlusNonformat"/>
        <w:jc w:val="both"/>
      </w:pPr>
      <w:r>
        <w:t xml:space="preserve">    Стаж педагогической работы 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   (фамилия, имя, отчество (последнее -</w:t>
      </w:r>
    </w:p>
    <w:p w:rsidR="000B0F17" w:rsidRDefault="000B0F17">
      <w:pPr>
        <w:pStyle w:val="ConsPlusNonformat"/>
        <w:jc w:val="both"/>
      </w:pPr>
      <w:r>
        <w:t xml:space="preserve">                                 при наличии) соискателя ученого звания)</w:t>
      </w:r>
    </w:p>
    <w:p w:rsidR="000B0F17" w:rsidRDefault="000B0F17">
      <w:pPr>
        <w:pStyle w:val="ConsPlusNonformat"/>
        <w:jc w:val="both"/>
      </w:pPr>
      <w:proofErr w:type="gramStart"/>
      <w:r>
        <w:t>в  образовательных</w:t>
      </w:r>
      <w:proofErr w:type="gramEnd"/>
      <w:r>
        <w:t xml:space="preserve">  организациях  высшего  образования и (или) организациях</w:t>
      </w:r>
    </w:p>
    <w:p w:rsidR="000B0F17" w:rsidRDefault="000B0F17">
      <w:pPr>
        <w:pStyle w:val="ConsPlusNonformat"/>
        <w:jc w:val="both"/>
      </w:pPr>
      <w:proofErr w:type="gramStart"/>
      <w:r>
        <w:t>дополнительного  профессионального</w:t>
      </w:r>
      <w:proofErr w:type="gramEnd"/>
      <w:r>
        <w:t xml:space="preserve"> образования по направлению искусства или</w:t>
      </w:r>
    </w:p>
    <w:p w:rsidR="000B0F17" w:rsidRDefault="000B0F17">
      <w:pPr>
        <w:pStyle w:val="ConsPlusNonformat"/>
        <w:jc w:val="both"/>
      </w:pPr>
      <w:r>
        <w:lastRenderedPageBreak/>
        <w:t>физической культуры и спорта 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(указывается направление искусства/физической</w:t>
      </w:r>
    </w:p>
    <w:p w:rsidR="000B0F17" w:rsidRDefault="000B0F17">
      <w:pPr>
        <w:pStyle w:val="ConsPlusNonformat"/>
        <w:jc w:val="both"/>
      </w:pPr>
      <w:r>
        <w:t xml:space="preserve">                             культуры и спорта, по которому осуществляется</w:t>
      </w:r>
    </w:p>
    <w:p w:rsidR="000B0F17" w:rsidRDefault="000B0F17">
      <w:pPr>
        <w:pStyle w:val="ConsPlusNonformat"/>
        <w:jc w:val="both"/>
      </w:pPr>
      <w:r>
        <w:t xml:space="preserve">                                    представление к ученому званию)</w:t>
      </w:r>
    </w:p>
    <w:p w:rsidR="000B0F17" w:rsidRDefault="000B0F17">
      <w:pPr>
        <w:pStyle w:val="ConsPlusNonformat"/>
        <w:jc w:val="both"/>
      </w:pPr>
      <w:r>
        <w:t xml:space="preserve">составляет ____ лет. </w:t>
      </w:r>
      <w:hyperlink w:anchor="P902" w:history="1">
        <w:r>
          <w:rPr>
            <w:color w:val="0000FF"/>
          </w:rPr>
          <w:t>&lt;7&gt;</w:t>
        </w:r>
      </w:hyperlink>
    </w:p>
    <w:p w:rsidR="000B0F17" w:rsidRDefault="000B0F17">
      <w:pPr>
        <w:pStyle w:val="ConsPlusNonformat"/>
        <w:jc w:val="both"/>
      </w:pPr>
      <w:r>
        <w:t xml:space="preserve">    Читает лекционные курсы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(наименование по учебному плану (для соискателей ученого</w:t>
      </w:r>
    </w:p>
    <w:p w:rsidR="000B0F17" w:rsidRDefault="000B0F17">
      <w:pPr>
        <w:pStyle w:val="ConsPlusNonformat"/>
        <w:jc w:val="both"/>
      </w:pPr>
      <w:r>
        <w:t xml:space="preserve">                       звания доцента - при наличии)</w:t>
      </w:r>
    </w:p>
    <w:p w:rsidR="000B0F17" w:rsidRDefault="000B0F17">
      <w:pPr>
        <w:pStyle w:val="ConsPlusNonformat"/>
        <w:jc w:val="both"/>
      </w:pPr>
      <w:r>
        <w:t xml:space="preserve">    Ведет занятия по курсу (дисциплине)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(наименование по учебному плану)</w:t>
      </w:r>
    </w:p>
    <w:p w:rsidR="000B0F17" w:rsidRDefault="000B0F17">
      <w:pPr>
        <w:pStyle w:val="ConsPlusNonformat"/>
        <w:jc w:val="both"/>
      </w:pPr>
      <w:r>
        <w:t xml:space="preserve">    Подготовил(а) в качестве:</w:t>
      </w:r>
    </w:p>
    <w:p w:rsidR="000B0F17" w:rsidRDefault="000B0F17">
      <w:pPr>
        <w:pStyle w:val="ConsPlusNonformat"/>
        <w:jc w:val="both"/>
      </w:pPr>
      <w:r>
        <w:t xml:space="preserve">    научного руководителя - _________ кандидатов наук, в том числе ________</w:t>
      </w:r>
    </w:p>
    <w:p w:rsidR="000B0F17" w:rsidRDefault="000B0F17">
      <w:pPr>
        <w:pStyle w:val="ConsPlusNonformat"/>
        <w:jc w:val="both"/>
      </w:pPr>
      <w:r>
        <w:t>по заявленной специальности;</w:t>
      </w:r>
    </w:p>
    <w:p w:rsidR="000B0F17" w:rsidRDefault="000B0F17">
      <w:pPr>
        <w:pStyle w:val="ConsPlusNonformat"/>
        <w:jc w:val="both"/>
      </w:pPr>
      <w:r>
        <w:t xml:space="preserve">    научного консультанта - _______ докторов наук и ______ кандидатов наук.</w:t>
      </w:r>
    </w:p>
    <w:p w:rsidR="000B0F17" w:rsidRDefault="000B0F17">
      <w:pPr>
        <w:pStyle w:val="ConsPlusNonformat"/>
        <w:jc w:val="both"/>
      </w:pPr>
      <w:r>
        <w:t xml:space="preserve">    Подготовил(а) ___________ лауреатов (дипломантов) международных и (или)</w:t>
      </w:r>
    </w:p>
    <w:p w:rsidR="000B0F17" w:rsidRDefault="000B0F17">
      <w:pPr>
        <w:pStyle w:val="ConsPlusNonformat"/>
        <w:jc w:val="both"/>
      </w:pPr>
      <w:r>
        <w:t xml:space="preserve">всероссийских   </w:t>
      </w:r>
      <w:proofErr w:type="gramStart"/>
      <w:r>
        <w:t xml:space="preserve">выставок,   </w:t>
      </w:r>
      <w:proofErr w:type="gramEnd"/>
      <w:r>
        <w:t>конкурсов   или   фестивалей   по   направлению</w:t>
      </w:r>
    </w:p>
    <w:p w:rsidR="000B0F17" w:rsidRDefault="000B0F17">
      <w:pPr>
        <w:pStyle w:val="ConsPlusNonformat"/>
        <w:jc w:val="both"/>
      </w:pPr>
      <w:r>
        <w:t xml:space="preserve">искусства. </w:t>
      </w:r>
      <w:hyperlink w:anchor="P903" w:history="1">
        <w:r>
          <w:rPr>
            <w:color w:val="0000FF"/>
          </w:rPr>
          <w:t>&lt;8&gt;</w:t>
        </w:r>
      </w:hyperlink>
    </w:p>
    <w:p w:rsidR="000B0F17" w:rsidRDefault="000B0F17">
      <w:pPr>
        <w:pStyle w:val="ConsPlusNonformat"/>
        <w:jc w:val="both"/>
      </w:pPr>
      <w:r>
        <w:t xml:space="preserve">    Подготовил(а) _____ чемпионов, призеров Олимпийских игр, </w:t>
      </w:r>
      <w:proofErr w:type="spellStart"/>
      <w:r>
        <w:t>Паралимпийских</w:t>
      </w:r>
      <w:proofErr w:type="spellEnd"/>
    </w:p>
    <w:p w:rsidR="000B0F17" w:rsidRDefault="000B0F17">
      <w:pPr>
        <w:pStyle w:val="ConsPlusNonformat"/>
        <w:jc w:val="both"/>
      </w:pPr>
      <w:proofErr w:type="gramStart"/>
      <w:r>
        <w:t xml:space="preserve">игр,   </w:t>
      </w:r>
      <w:proofErr w:type="gramEnd"/>
      <w:r>
        <w:t>чемпионатов   мира,   Европы,   Российской  Федерации,  национальных</w:t>
      </w:r>
    </w:p>
    <w:p w:rsidR="000B0F17" w:rsidRDefault="000B0F17">
      <w:pPr>
        <w:pStyle w:val="ConsPlusNonformat"/>
        <w:jc w:val="both"/>
      </w:pPr>
      <w:r>
        <w:t>чемпионатов по направлению физической культуры и спорта (далее - чемпионов,</w:t>
      </w:r>
    </w:p>
    <w:p w:rsidR="000B0F17" w:rsidRDefault="000B0F17">
      <w:pPr>
        <w:pStyle w:val="ConsPlusNonformat"/>
        <w:jc w:val="both"/>
      </w:pPr>
      <w:r>
        <w:t xml:space="preserve">призеров). </w:t>
      </w:r>
      <w:hyperlink w:anchor="P904" w:history="1">
        <w:r>
          <w:rPr>
            <w:color w:val="0000FF"/>
          </w:rPr>
          <w:t>&lt;9&gt;</w:t>
        </w:r>
      </w:hyperlink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                  УЧЕБНЫЕ ИЗДАНИЯ, НАУЧНЫЕ ТРУДЫ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Имеет ________ учебников (учебных пособий), опубликованных за последние</w:t>
      </w:r>
    </w:p>
    <w:p w:rsidR="000B0F17" w:rsidRDefault="000B0F17">
      <w:pPr>
        <w:pStyle w:val="ConsPlusNonformat"/>
        <w:jc w:val="both"/>
      </w:pPr>
      <w:r>
        <w:t>10 лет по научной специальности _________________________________, из них:</w:t>
      </w:r>
    </w:p>
    <w:p w:rsidR="000B0F17" w:rsidRDefault="000B0F17">
      <w:pPr>
        <w:pStyle w:val="ConsPlusNonformat"/>
        <w:jc w:val="both"/>
      </w:pPr>
      <w:r>
        <w:t xml:space="preserve">                                    (название специальности)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(указывается: авторский учебник (учебное пособие) или 3 учебника (учебных</w:t>
      </w:r>
    </w:p>
    <w:p w:rsidR="000B0F17" w:rsidRDefault="000B0F17">
      <w:pPr>
        <w:pStyle w:val="ConsPlusNonformat"/>
        <w:jc w:val="both"/>
      </w:pPr>
      <w:r>
        <w:t xml:space="preserve">    пособия), написанных в соавторстве, для соискателей ученого звания</w:t>
      </w:r>
    </w:p>
    <w:p w:rsidR="000B0F17" w:rsidRDefault="000B0F17">
      <w:pPr>
        <w:pStyle w:val="ConsPlusNonformat"/>
        <w:jc w:val="both"/>
      </w:pPr>
      <w:r>
        <w:t xml:space="preserve">     профессора; учебник (учебное пособие), в том числе в соавторстве,</w:t>
      </w:r>
    </w:p>
    <w:p w:rsidR="000B0F17" w:rsidRDefault="000B0F17">
      <w:pPr>
        <w:pStyle w:val="ConsPlusNonformat"/>
        <w:jc w:val="both"/>
      </w:pPr>
      <w:r>
        <w:t xml:space="preserve">      для соискателей ученого звания профессора в области физической</w:t>
      </w:r>
    </w:p>
    <w:p w:rsidR="000B0F17" w:rsidRDefault="000B0F17">
      <w:pPr>
        <w:pStyle w:val="ConsPlusNonformat"/>
        <w:jc w:val="both"/>
      </w:pPr>
      <w:r>
        <w:t xml:space="preserve">   культуры и спорта при отсутствии подготовленных чемпионов, призеров)</w:t>
      </w:r>
    </w:p>
    <w:p w:rsidR="000B0F17" w:rsidRDefault="000B0F17">
      <w:pPr>
        <w:pStyle w:val="ConsPlusNonformat"/>
        <w:jc w:val="both"/>
      </w:pPr>
      <w:r>
        <w:t xml:space="preserve">    Имеет ____ публикаций, из них ___ учебных изданий и ___ научных трудов,</w:t>
      </w:r>
    </w:p>
    <w:p w:rsidR="000B0F17" w:rsidRDefault="000B0F17">
      <w:pPr>
        <w:pStyle w:val="ConsPlusNonformat"/>
        <w:jc w:val="both"/>
      </w:pPr>
      <w:r>
        <w:t xml:space="preserve">включая   патенты   на   изобретения   и   иные   </w:t>
      </w:r>
      <w:proofErr w:type="gramStart"/>
      <w:r>
        <w:t>объекты  интеллектуальной</w:t>
      </w:r>
      <w:proofErr w:type="gramEnd"/>
    </w:p>
    <w:p w:rsidR="000B0F17" w:rsidRDefault="000B0F17">
      <w:pPr>
        <w:pStyle w:val="ConsPlusNonformat"/>
        <w:jc w:val="both"/>
      </w:pPr>
      <w:r>
        <w:t>собственности, используемые в образовательном процессе, в том числе:</w:t>
      </w:r>
    </w:p>
    <w:p w:rsidR="000B0F17" w:rsidRDefault="000B0F17">
      <w:pPr>
        <w:pStyle w:val="ConsPlusNonformat"/>
        <w:jc w:val="both"/>
      </w:pPr>
      <w:r>
        <w:t xml:space="preserve">    а) учебные издания: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(приводятся опубликованные учебные издания в количестве: 3 - за последние</w:t>
      </w:r>
    </w:p>
    <w:p w:rsidR="000B0F17" w:rsidRDefault="000B0F17">
      <w:pPr>
        <w:pStyle w:val="ConsPlusNonformat"/>
        <w:jc w:val="both"/>
      </w:pPr>
      <w:r>
        <w:t xml:space="preserve"> 5 лет для соискателей ученого звания профессора по направлению заявленной</w:t>
      </w:r>
    </w:p>
    <w:p w:rsidR="000B0F17" w:rsidRDefault="000B0F17">
      <w:pPr>
        <w:pStyle w:val="ConsPlusNonformat"/>
        <w:jc w:val="both"/>
      </w:pPr>
      <w:r>
        <w:t xml:space="preserve">  научной специальности; 2 - за последние 3 года для соискателей ученого</w:t>
      </w:r>
    </w:p>
    <w:p w:rsidR="000B0F17" w:rsidRDefault="000B0F17">
      <w:pPr>
        <w:pStyle w:val="ConsPlusNonformat"/>
        <w:jc w:val="both"/>
      </w:pPr>
      <w:r>
        <w:t xml:space="preserve">      звания доцента по направлению заявленной научной специальности;</w:t>
      </w:r>
    </w:p>
    <w:p w:rsidR="000B0F17" w:rsidRDefault="000B0F17">
      <w:pPr>
        <w:pStyle w:val="ConsPlusNonformat"/>
        <w:jc w:val="both"/>
      </w:pPr>
      <w:r>
        <w:t xml:space="preserve">      1 - 2 - после присвоения ученого звания доцента для соискателей</w:t>
      </w:r>
    </w:p>
    <w:p w:rsidR="000B0F17" w:rsidRDefault="000B0F17">
      <w:pPr>
        <w:pStyle w:val="ConsPlusNonformat"/>
        <w:jc w:val="both"/>
      </w:pPr>
      <w:r>
        <w:t xml:space="preserve">    ученого звания профессора в области искусства; 1 - для соискателей</w:t>
      </w:r>
    </w:p>
    <w:p w:rsidR="000B0F17" w:rsidRDefault="000B0F17">
      <w:pPr>
        <w:pStyle w:val="ConsPlusNonformat"/>
        <w:jc w:val="both"/>
      </w:pPr>
      <w:r>
        <w:t xml:space="preserve">  ученого звания доцента в области искусства; 1 - 4 - за последние 5 лет</w:t>
      </w:r>
    </w:p>
    <w:p w:rsidR="000B0F17" w:rsidRDefault="000B0F17">
      <w:pPr>
        <w:pStyle w:val="ConsPlusNonformat"/>
        <w:jc w:val="both"/>
      </w:pPr>
      <w:r>
        <w:t xml:space="preserve">  для соискателей ученого звания профессора в области физической культуры</w:t>
      </w:r>
    </w:p>
    <w:p w:rsidR="000B0F17" w:rsidRDefault="000B0F17">
      <w:pPr>
        <w:pStyle w:val="ConsPlusNonformat"/>
        <w:jc w:val="both"/>
      </w:pPr>
      <w:r>
        <w:t xml:space="preserve">    и спорта; 1 - 2 - за последние 5 лет для соискателей ученого звания</w:t>
      </w:r>
    </w:p>
    <w:p w:rsidR="000B0F17" w:rsidRDefault="000B0F17">
      <w:pPr>
        <w:pStyle w:val="ConsPlusNonformat"/>
        <w:jc w:val="both"/>
      </w:pPr>
      <w:r>
        <w:t xml:space="preserve">      доцента в области физической культуры и спорта. Учебные издания</w:t>
      </w:r>
    </w:p>
    <w:p w:rsidR="000B0F17" w:rsidRDefault="000B0F17">
      <w:pPr>
        <w:pStyle w:val="ConsPlusNonformat"/>
        <w:jc w:val="both"/>
      </w:pPr>
      <w:r>
        <w:t xml:space="preserve">   приводятся из списка опубликованных учебных изданий и научных трудов</w:t>
      </w:r>
    </w:p>
    <w:p w:rsidR="000B0F17" w:rsidRDefault="000B0F17">
      <w:pPr>
        <w:pStyle w:val="ConsPlusNonformat"/>
        <w:jc w:val="both"/>
      </w:pPr>
      <w:r>
        <w:t xml:space="preserve">  соискателя ученого звания, с указанием полных библиографических данных,</w:t>
      </w:r>
    </w:p>
    <w:p w:rsidR="000B0F17" w:rsidRDefault="000B0F17">
      <w:pPr>
        <w:pStyle w:val="ConsPlusNonformat"/>
        <w:jc w:val="both"/>
      </w:pPr>
      <w:r>
        <w:t xml:space="preserve">   объема (печатных листов или страниц) и уточнением авторского участия)</w:t>
      </w:r>
    </w:p>
    <w:p w:rsidR="000B0F17" w:rsidRDefault="000B0F17">
      <w:pPr>
        <w:pStyle w:val="ConsPlusNonformat"/>
        <w:jc w:val="both"/>
      </w:pPr>
      <w:r>
        <w:t xml:space="preserve">    б) научные труды: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(приводятся опубликованные научные труды в количестве: 5 опубликованных</w:t>
      </w:r>
    </w:p>
    <w:p w:rsidR="000B0F17" w:rsidRDefault="000B0F17">
      <w:pPr>
        <w:pStyle w:val="ConsPlusNonformat"/>
        <w:jc w:val="both"/>
      </w:pPr>
      <w:r>
        <w:t xml:space="preserve">     в рецензируемых научных изданиях по направлению указанной научной</w:t>
      </w:r>
    </w:p>
    <w:p w:rsidR="000B0F17" w:rsidRDefault="000B0F17">
      <w:pPr>
        <w:pStyle w:val="ConsPlusNonformat"/>
        <w:jc w:val="both"/>
      </w:pPr>
      <w:r>
        <w:t xml:space="preserve">     специальности - за последние 5 лет для соискателей ученого звания</w:t>
      </w:r>
    </w:p>
    <w:p w:rsidR="000B0F17" w:rsidRDefault="000B0F17">
      <w:pPr>
        <w:pStyle w:val="ConsPlusNonformat"/>
        <w:jc w:val="both"/>
      </w:pPr>
      <w:r>
        <w:t xml:space="preserve">       профессора; 3 опубликованных в рецензируемых научных изданиях</w:t>
      </w:r>
    </w:p>
    <w:p w:rsidR="000B0F17" w:rsidRDefault="000B0F17">
      <w:pPr>
        <w:pStyle w:val="ConsPlusNonformat"/>
        <w:jc w:val="both"/>
      </w:pPr>
      <w:r>
        <w:t xml:space="preserve">   по направлению указанной научной специальности - за последние 3 года</w:t>
      </w:r>
    </w:p>
    <w:p w:rsidR="000B0F17" w:rsidRDefault="000B0F17">
      <w:pPr>
        <w:pStyle w:val="ConsPlusNonformat"/>
        <w:jc w:val="both"/>
      </w:pPr>
      <w:r>
        <w:t xml:space="preserve"> для соискателей ученого звания доцента; 1 - 2 - после присвоения ученого</w:t>
      </w:r>
    </w:p>
    <w:p w:rsidR="000B0F17" w:rsidRDefault="000B0F17">
      <w:pPr>
        <w:pStyle w:val="ConsPlusNonformat"/>
        <w:jc w:val="both"/>
      </w:pPr>
      <w:r>
        <w:t xml:space="preserve">    звания доцента для соискателей ученого звания профессора в области</w:t>
      </w:r>
    </w:p>
    <w:p w:rsidR="000B0F17" w:rsidRDefault="000B0F17">
      <w:pPr>
        <w:pStyle w:val="ConsPlusNonformat"/>
        <w:jc w:val="both"/>
      </w:pPr>
      <w:r>
        <w:t xml:space="preserve">      искусства; 1 - для соискателей ученого звания доцента в области</w:t>
      </w:r>
    </w:p>
    <w:p w:rsidR="000B0F17" w:rsidRDefault="000B0F17">
      <w:pPr>
        <w:pStyle w:val="ConsPlusNonformat"/>
        <w:jc w:val="both"/>
      </w:pPr>
      <w:r>
        <w:t xml:space="preserve">   искусства; 1 - 4 - за последние 5 лет для соискателей ученого звания</w:t>
      </w:r>
    </w:p>
    <w:p w:rsidR="000B0F17" w:rsidRDefault="000B0F17">
      <w:pPr>
        <w:pStyle w:val="ConsPlusNonformat"/>
        <w:jc w:val="both"/>
      </w:pPr>
      <w:r>
        <w:lastRenderedPageBreak/>
        <w:t xml:space="preserve">  профессора в области физической культуры и спорта; 1 - 2 - за последние</w:t>
      </w:r>
    </w:p>
    <w:p w:rsidR="000B0F17" w:rsidRDefault="000B0F17">
      <w:pPr>
        <w:pStyle w:val="ConsPlusNonformat"/>
        <w:jc w:val="both"/>
      </w:pPr>
      <w:r>
        <w:t>5 лет для соискателей ученого звания доцента в области физической культуры</w:t>
      </w:r>
    </w:p>
    <w:p w:rsidR="000B0F17" w:rsidRDefault="000B0F17">
      <w:pPr>
        <w:pStyle w:val="ConsPlusNonformat"/>
        <w:jc w:val="both"/>
      </w:pPr>
      <w:r>
        <w:t xml:space="preserve">    и спорта. Научные труды приводятся из списка опубликованных учебных</w:t>
      </w:r>
    </w:p>
    <w:p w:rsidR="000B0F17" w:rsidRDefault="000B0F17">
      <w:pPr>
        <w:pStyle w:val="ConsPlusNonformat"/>
        <w:jc w:val="both"/>
      </w:pPr>
      <w:r>
        <w:t xml:space="preserve">  изданий и научных трудов соискателя ученого звания, с указанием полных</w:t>
      </w:r>
    </w:p>
    <w:p w:rsidR="000B0F17" w:rsidRDefault="000B0F17">
      <w:pPr>
        <w:pStyle w:val="ConsPlusNonformat"/>
        <w:jc w:val="both"/>
      </w:pPr>
      <w:r>
        <w:t xml:space="preserve">      библиографических данных, объема (печатных листов или страниц)</w:t>
      </w:r>
    </w:p>
    <w:p w:rsidR="000B0F17" w:rsidRDefault="000B0F17">
      <w:pPr>
        <w:pStyle w:val="ConsPlusNonformat"/>
        <w:jc w:val="both"/>
      </w:pPr>
      <w:r>
        <w:t xml:space="preserve">                     и уточнением авторского участия)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За последние 5 лет по научной специальности, указанной в аттестационном</w:t>
      </w:r>
    </w:p>
    <w:p w:rsidR="000B0F17" w:rsidRDefault="000B0F17">
      <w:pPr>
        <w:pStyle w:val="ConsPlusNonformat"/>
        <w:jc w:val="both"/>
      </w:pPr>
      <w:r>
        <w:t>деле, опубликовал(а) ____ научных трудов в рецензируемых научных изданиях и</w:t>
      </w:r>
    </w:p>
    <w:p w:rsidR="000B0F17" w:rsidRDefault="000B0F17">
      <w:pPr>
        <w:pStyle w:val="ConsPlusNonformat"/>
        <w:jc w:val="both"/>
      </w:pPr>
      <w:r>
        <w:t xml:space="preserve">_____ учебных изданий. </w:t>
      </w:r>
      <w:hyperlink w:anchor="P905" w:history="1">
        <w:r>
          <w:rPr>
            <w:color w:val="0000FF"/>
          </w:rPr>
          <w:t>&lt;10&gt;</w:t>
        </w:r>
      </w:hyperlink>
    </w:p>
    <w:p w:rsidR="000B0F17" w:rsidRDefault="000B0F17">
      <w:pPr>
        <w:pStyle w:val="ConsPlusNonformat"/>
        <w:jc w:val="both"/>
      </w:pPr>
      <w:r>
        <w:t xml:space="preserve">    </w:t>
      </w:r>
      <w:proofErr w:type="gramStart"/>
      <w:r>
        <w:t>За  последние</w:t>
      </w:r>
      <w:proofErr w:type="gramEnd"/>
      <w:r>
        <w:t xml:space="preserve">  5  лет  по  направлению  физической  культуры  и спорта,</w:t>
      </w:r>
    </w:p>
    <w:p w:rsidR="000B0F17" w:rsidRDefault="000B0F17">
      <w:pPr>
        <w:pStyle w:val="ConsPlusNonformat"/>
        <w:jc w:val="both"/>
      </w:pPr>
      <w:r>
        <w:t>указанному в аттестационном деле, опубликовал(а) ___ научных трудов и   ___</w:t>
      </w:r>
    </w:p>
    <w:p w:rsidR="000B0F17" w:rsidRDefault="000B0F17">
      <w:pPr>
        <w:pStyle w:val="ConsPlusNonformat"/>
        <w:jc w:val="both"/>
      </w:pPr>
      <w:r>
        <w:t xml:space="preserve">учебных изданий. </w:t>
      </w:r>
      <w:hyperlink w:anchor="P906" w:history="1">
        <w:r>
          <w:rPr>
            <w:color w:val="0000FF"/>
          </w:rPr>
          <w:t>&lt;11&gt;</w:t>
        </w:r>
      </w:hyperlink>
    </w:p>
    <w:p w:rsidR="000B0F17" w:rsidRDefault="000B0F17">
      <w:pPr>
        <w:pStyle w:val="ConsPlusNonformat"/>
        <w:jc w:val="both"/>
      </w:pPr>
      <w:r>
        <w:t xml:space="preserve">    </w:t>
      </w:r>
      <w:proofErr w:type="gramStart"/>
      <w:r>
        <w:t>За  последние</w:t>
      </w:r>
      <w:proofErr w:type="gramEnd"/>
      <w:r>
        <w:t xml:space="preserve"> 3 года опубликовал(а) по научной специальности, указанной</w:t>
      </w:r>
    </w:p>
    <w:p w:rsidR="000B0F17" w:rsidRDefault="000B0F17">
      <w:pPr>
        <w:pStyle w:val="ConsPlusNonformat"/>
        <w:jc w:val="both"/>
      </w:pPr>
      <w:r>
        <w:t xml:space="preserve">в аттестационном деле, ___ научных </w:t>
      </w:r>
      <w:proofErr w:type="gramStart"/>
      <w:r>
        <w:t>трудов,  опубликованных</w:t>
      </w:r>
      <w:proofErr w:type="gramEnd"/>
      <w:r>
        <w:t xml:space="preserve">  в рецензируемых</w:t>
      </w:r>
    </w:p>
    <w:p w:rsidR="000B0F17" w:rsidRDefault="000B0F17">
      <w:pPr>
        <w:pStyle w:val="ConsPlusNonformat"/>
        <w:jc w:val="both"/>
      </w:pPr>
      <w:r>
        <w:t xml:space="preserve">научных изданиях, и ___ учебных изданий. </w:t>
      </w:r>
      <w:hyperlink w:anchor="P907" w:history="1">
        <w:r>
          <w:rPr>
            <w:color w:val="0000FF"/>
          </w:rPr>
          <w:t>&lt;12&gt;</w:t>
        </w:r>
      </w:hyperlink>
    </w:p>
    <w:p w:rsidR="000B0F17" w:rsidRDefault="000B0F17">
      <w:pPr>
        <w:pStyle w:val="ConsPlusNonformat"/>
        <w:jc w:val="both"/>
      </w:pPr>
      <w:r>
        <w:t xml:space="preserve">    </w:t>
      </w:r>
      <w:proofErr w:type="gramStart"/>
      <w:r>
        <w:t>После  получения</w:t>
      </w:r>
      <w:proofErr w:type="gramEnd"/>
      <w:r>
        <w:t xml:space="preserve">  ученого  звания  доцента опубликовал(а) _____ научных</w:t>
      </w:r>
    </w:p>
    <w:p w:rsidR="000B0F17" w:rsidRDefault="000B0F17">
      <w:pPr>
        <w:pStyle w:val="ConsPlusNonformat"/>
        <w:jc w:val="both"/>
      </w:pPr>
      <w:r>
        <w:t xml:space="preserve">трудов и _______ учебных изданий по направлению искусства. </w:t>
      </w:r>
      <w:hyperlink w:anchor="P908" w:history="1">
        <w:r>
          <w:rPr>
            <w:color w:val="0000FF"/>
          </w:rPr>
          <w:t>&lt;13&gt;</w:t>
        </w:r>
      </w:hyperlink>
    </w:p>
    <w:p w:rsidR="000B0F17" w:rsidRDefault="000B0F17">
      <w:pPr>
        <w:pStyle w:val="ConsPlusNonformat"/>
        <w:jc w:val="both"/>
      </w:pPr>
      <w:r>
        <w:t xml:space="preserve">    Списки опубликованных учебных изданий и научных трудов прилагаются.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                   ТВОРЧЕСКИЕ РАБОТЫ СОИСКАТЕЛЯ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Имеет _______ творческих работ по 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(направление искусства)</w:t>
      </w:r>
    </w:p>
    <w:p w:rsidR="000B0F17" w:rsidRDefault="000B0F17">
      <w:pPr>
        <w:pStyle w:val="ConsPlusNonformat"/>
        <w:jc w:val="both"/>
      </w:pPr>
      <w:r>
        <w:t xml:space="preserve">после присвоения ученого звания доцента. </w:t>
      </w:r>
      <w:hyperlink w:anchor="P909" w:history="1">
        <w:r>
          <w:rPr>
            <w:color w:val="0000FF"/>
          </w:rPr>
          <w:t>&lt;14&gt;</w:t>
        </w:r>
      </w:hyperlink>
    </w:p>
    <w:p w:rsidR="000B0F17" w:rsidRDefault="000B0F17">
      <w:pPr>
        <w:pStyle w:val="ConsPlusNonformat"/>
        <w:jc w:val="both"/>
      </w:pPr>
      <w:r>
        <w:t xml:space="preserve">    Имеет ____ творческих работ по ___________________________________ </w:t>
      </w:r>
      <w:hyperlink w:anchor="P910" w:history="1">
        <w:r>
          <w:rPr>
            <w:color w:val="0000FF"/>
          </w:rPr>
          <w:t>&lt;15&gt;</w:t>
        </w:r>
      </w:hyperlink>
    </w:p>
    <w:p w:rsidR="000B0F17" w:rsidRDefault="000B0F17">
      <w:pPr>
        <w:pStyle w:val="ConsPlusNonformat"/>
        <w:jc w:val="both"/>
      </w:pPr>
      <w:r>
        <w:t xml:space="preserve">                                   (указывается направление искусства)</w:t>
      </w:r>
    </w:p>
    <w:p w:rsidR="000B0F17" w:rsidRDefault="000B0F17">
      <w:pPr>
        <w:pStyle w:val="ConsPlusNonformat"/>
        <w:jc w:val="both"/>
      </w:pPr>
      <w:r>
        <w:t xml:space="preserve">    Списки творческих работ прилагаются.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             ИНЫЕ ДОСТИЖЕНИЯ СОИСКАТЕЛЯ УЧЕНОГО ЗВАНИЯ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(наличие грантов, участие в конференциях, симпозиумах, съездах, наличие</w:t>
      </w:r>
    </w:p>
    <w:p w:rsidR="000B0F17" w:rsidRDefault="000B0F17">
      <w:pPr>
        <w:pStyle w:val="ConsPlusNonformat"/>
        <w:jc w:val="both"/>
      </w:pPr>
      <w:r>
        <w:t xml:space="preserve">    государственных академических званий, членство в творческих союзах</w:t>
      </w:r>
    </w:p>
    <w:p w:rsidR="000B0F17" w:rsidRDefault="000B0F17">
      <w:pPr>
        <w:pStyle w:val="ConsPlusNonformat"/>
        <w:jc w:val="both"/>
      </w:pPr>
      <w:r>
        <w:t xml:space="preserve">            с приложением копий документов, их подтверждающих)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Председатель (указывается</w:t>
      </w:r>
    </w:p>
    <w:p w:rsidR="000B0F17" w:rsidRDefault="000B0F17">
      <w:pPr>
        <w:pStyle w:val="ConsPlusNonformat"/>
        <w:jc w:val="both"/>
      </w:pPr>
      <w:r>
        <w:t>коллегиальный орган управления</w:t>
      </w:r>
    </w:p>
    <w:p w:rsidR="000B0F17" w:rsidRDefault="000B0F17">
      <w:pPr>
        <w:pStyle w:val="ConsPlusNonformat"/>
        <w:jc w:val="both"/>
      </w:pPr>
      <w:r>
        <w:t>(ученого, научного, научно-</w:t>
      </w:r>
    </w:p>
    <w:p w:rsidR="000B0F17" w:rsidRDefault="000B0F17">
      <w:pPr>
        <w:pStyle w:val="ConsPlusNonformat"/>
        <w:jc w:val="both"/>
      </w:pPr>
      <w:r>
        <w:t>технического совета или иного</w:t>
      </w:r>
    </w:p>
    <w:p w:rsidR="000B0F17" w:rsidRDefault="000B0F17">
      <w:pPr>
        <w:pStyle w:val="ConsPlusNonformat"/>
        <w:jc w:val="both"/>
      </w:pPr>
      <w:r>
        <w:t>коллегиального органа</w:t>
      </w:r>
    </w:p>
    <w:p w:rsidR="000B0F17" w:rsidRDefault="000B0F17">
      <w:pPr>
        <w:pStyle w:val="ConsPlusNonformat"/>
        <w:jc w:val="both"/>
      </w:pPr>
      <w:r>
        <w:t>управления) организации) 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(инициалы, фамилия)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Ученый секретарь (указывается</w:t>
      </w:r>
    </w:p>
    <w:p w:rsidR="000B0F17" w:rsidRDefault="000B0F17">
      <w:pPr>
        <w:pStyle w:val="ConsPlusNonformat"/>
        <w:jc w:val="both"/>
      </w:pPr>
      <w:r>
        <w:t>коллегиальный орган управления</w:t>
      </w:r>
    </w:p>
    <w:p w:rsidR="000B0F17" w:rsidRDefault="000B0F17">
      <w:pPr>
        <w:pStyle w:val="ConsPlusNonformat"/>
        <w:jc w:val="both"/>
      </w:pPr>
      <w:r>
        <w:t>(ученого, научного, научно-</w:t>
      </w:r>
    </w:p>
    <w:p w:rsidR="000B0F17" w:rsidRDefault="000B0F17">
      <w:pPr>
        <w:pStyle w:val="ConsPlusNonformat"/>
        <w:jc w:val="both"/>
      </w:pPr>
      <w:r>
        <w:t>технического совета или иного</w:t>
      </w:r>
    </w:p>
    <w:p w:rsidR="000B0F17" w:rsidRDefault="000B0F17">
      <w:pPr>
        <w:pStyle w:val="ConsPlusNonformat"/>
        <w:jc w:val="both"/>
      </w:pPr>
      <w:r>
        <w:t>коллегиального органа</w:t>
      </w:r>
    </w:p>
    <w:p w:rsidR="000B0F17" w:rsidRDefault="000B0F17">
      <w:pPr>
        <w:pStyle w:val="ConsPlusNonformat"/>
        <w:jc w:val="both"/>
      </w:pPr>
      <w:r>
        <w:t>управления) организации) 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(инициалы, фамилия)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Руководитель кадровой службы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(печать организации (при наличии </w:t>
      </w:r>
      <w:proofErr w:type="gramStart"/>
      <w:r>
        <w:t xml:space="preserve">печати)   </w:t>
      </w:r>
      <w:proofErr w:type="gramEnd"/>
      <w:r>
        <w:t xml:space="preserve">                          (дата)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ind w:firstLine="540"/>
        <w:jc w:val="both"/>
      </w:pPr>
      <w:r>
        <w:t>--------------------------------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35" w:name="P896"/>
      <w:bookmarkEnd w:id="35"/>
      <w:r>
        <w:t xml:space="preserve">&lt;1&gt; При представлении к ученому званию с должностей руководителей, заместителей </w:t>
      </w:r>
      <w:r>
        <w:lastRenderedPageBreak/>
        <w:t>руководителей образовательных организаций (филиалов, институтов) и научных организаций (отделений, секторов, лабораторий), научных работников, деканов, начальников и заместителей начальников факультета и приравненных к ним должностей в отношении лиц, проходящих военную или иную приравненную к ней службу по контракту, службу в органах внутренних дел Российской Федерации, указывать, на каких условиях и в каком подразделении организации, представившей его к присвоению ученого звания, осуществляется педагогическая деятельность.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36" w:name="P897"/>
      <w:bookmarkEnd w:id="36"/>
      <w:r>
        <w:t>&lt;2&gt; Указывается при электронном голосовании.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37" w:name="P898"/>
      <w:bookmarkEnd w:id="37"/>
      <w:r>
        <w:t>&lt;3&gt; Указывается при голосовании бюллетенями.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38" w:name="P899"/>
      <w:bookmarkEnd w:id="38"/>
      <w:r>
        <w:t>&lt;4&gt; Указываются для соискателей ученых званий в области искусства.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39" w:name="P900"/>
      <w:bookmarkEnd w:id="39"/>
      <w:r>
        <w:t>&lt;5&gt; Указывается для соискателей ученых званий в области физической культуры и спорта.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40" w:name="P901"/>
      <w:bookmarkEnd w:id="40"/>
      <w:r>
        <w:t>&lt;6&gt; Для совместителей указывается место основной работы и занимаемая должность.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41" w:name="P902"/>
      <w:bookmarkEnd w:id="41"/>
      <w:r>
        <w:t xml:space="preserve">&lt;7&gt; Указывается для соискателей ученых званий в области искусства и </w:t>
      </w:r>
      <w:proofErr w:type="gramStart"/>
      <w:r>
        <w:t>физической культуры</w:t>
      </w:r>
      <w:proofErr w:type="gramEnd"/>
      <w:r>
        <w:t xml:space="preserve"> и спорта, для совместителей указывается место основной работы и занимаемая должность.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42" w:name="P903"/>
      <w:bookmarkEnd w:id="42"/>
      <w:r>
        <w:t>&lt;8&gt; Указывается для соискателей ученых званий в области искусства.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43" w:name="P904"/>
      <w:bookmarkEnd w:id="43"/>
      <w:r>
        <w:t>&lt;9&gt; Указывается для соискателей ученых званий в области физической культуры и спорта.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44" w:name="P905"/>
      <w:bookmarkEnd w:id="44"/>
      <w:r>
        <w:t>&lt;10&gt; Указывается для соискателей ученого звания профессора по научной специальности.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45" w:name="P906"/>
      <w:bookmarkEnd w:id="45"/>
      <w:r>
        <w:t>&lt;11&gt; Указывается для соискателей ученых званий в области физической культуры и спорта.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46" w:name="P907"/>
      <w:bookmarkEnd w:id="46"/>
      <w:r>
        <w:t>&lt;12&gt; Указывается для соискателей ученого звания доцента по научной специальности.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47" w:name="P908"/>
      <w:bookmarkEnd w:id="47"/>
      <w:r>
        <w:t>&lt;13&gt; Указывается для соискателей ученого звания профессора в области искусства.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48" w:name="P909"/>
      <w:bookmarkEnd w:id="48"/>
      <w:r>
        <w:t>&lt;14&gt; Указывается для соискателей ученого звания профессора в области искусства.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49" w:name="P910"/>
      <w:bookmarkEnd w:id="49"/>
      <w:r>
        <w:t>&lt;15&gt; Указывается для соискателей ученого звания доцента в области искусства.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ind w:firstLine="540"/>
        <w:jc w:val="both"/>
      </w:pPr>
      <w:r>
        <w:t>Примечание.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1. Линии, подстрочные пояснения и примечания не печатаются.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2. В справку включается информация, имеющая непосредственное отношение к педагогической и научной (научно-исследовательской) деятельности соискателя ученого звания, в соответствии с критериями присвоения ученых званий и требованиями, предусмотренными </w:t>
      </w:r>
      <w:hyperlink r:id="rId72" w:history="1">
        <w:r>
          <w:rPr>
            <w:color w:val="0000FF"/>
          </w:rPr>
          <w:t>Положением</w:t>
        </w:r>
      </w:hyperlink>
      <w:r>
        <w:t xml:space="preserve"> о присвоении ученых званий, утвержденным постановлением Правительства Российской Федерации от 10 декабря 2013 г. N 1139. Для конкретной категории соискателей ученых званий в справке имеются соответствующие пояснения, выделенные курсивом.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3. Иные достижения соискателя включаются в справку при наличии достижений и по желанию соискателя.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4. Если соискатель ученого звания является председателем коллегиального органа управления организации, справка подписывается заместителем председателя указанного органа управления организации, проводившим заседание совета по данному вопросу.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5. Если соискатель ученого звания является ученым секретарем коллегиального органа управления организации, то для подготовки документов и рассмотрения вопроса его представления на заседании коллегиального органа управления организации избирается </w:t>
      </w:r>
      <w:r>
        <w:lastRenderedPageBreak/>
        <w:t>временно исполняющий обязанности ученого секретаря.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  <w:outlineLvl w:val="1"/>
      </w:pPr>
      <w:r>
        <w:t>Приложение N 2</w:t>
      </w:r>
    </w:p>
    <w:p w:rsidR="000B0F17" w:rsidRDefault="000B0F17">
      <w:pPr>
        <w:pStyle w:val="ConsPlusNormal"/>
        <w:jc w:val="right"/>
      </w:pPr>
      <w:r>
        <w:t>к Административному регламенту</w:t>
      </w:r>
    </w:p>
    <w:p w:rsidR="000B0F17" w:rsidRDefault="000B0F17">
      <w:pPr>
        <w:pStyle w:val="ConsPlusNormal"/>
        <w:jc w:val="right"/>
      </w:pPr>
      <w:r>
        <w:t>Министерства образования и науки</w:t>
      </w:r>
    </w:p>
    <w:p w:rsidR="000B0F17" w:rsidRDefault="000B0F17">
      <w:pPr>
        <w:pStyle w:val="ConsPlusNormal"/>
        <w:jc w:val="right"/>
      </w:pPr>
      <w:r>
        <w:t>Российской Федерации по предоставлению</w:t>
      </w:r>
    </w:p>
    <w:p w:rsidR="000B0F17" w:rsidRDefault="000B0F17">
      <w:pPr>
        <w:pStyle w:val="ConsPlusNormal"/>
        <w:jc w:val="right"/>
      </w:pPr>
      <w:r>
        <w:t>государственной услуги по присвоению</w:t>
      </w:r>
    </w:p>
    <w:p w:rsidR="000B0F17" w:rsidRDefault="000B0F17">
      <w:pPr>
        <w:pStyle w:val="ConsPlusNormal"/>
        <w:jc w:val="right"/>
      </w:pPr>
      <w:r>
        <w:t>ученых званий профессора и доцента,</w:t>
      </w:r>
    </w:p>
    <w:p w:rsidR="000B0F17" w:rsidRDefault="000B0F17">
      <w:pPr>
        <w:pStyle w:val="ConsPlusNormal"/>
        <w:jc w:val="right"/>
      </w:pPr>
      <w:r>
        <w:t>утвержденному приказом Министерства</w:t>
      </w:r>
    </w:p>
    <w:p w:rsidR="000B0F17" w:rsidRDefault="000B0F17">
      <w:pPr>
        <w:pStyle w:val="ConsPlusNormal"/>
        <w:jc w:val="right"/>
      </w:pPr>
      <w:r>
        <w:t>образования и науки Российской Федерации</w:t>
      </w:r>
    </w:p>
    <w:p w:rsidR="000B0F17" w:rsidRDefault="000B0F17">
      <w:pPr>
        <w:pStyle w:val="ConsPlusNormal"/>
        <w:jc w:val="right"/>
      </w:pPr>
      <w:r>
        <w:t>от 25 декабря 2014 г. N 1620</w:t>
      </w:r>
    </w:p>
    <w:p w:rsidR="000B0F17" w:rsidRDefault="000B0F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0F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27.03.2017 N 271)</w:t>
            </w: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</w:pPr>
      <w:r>
        <w:t>Форма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nformat"/>
        <w:jc w:val="both"/>
      </w:pPr>
      <w:bookmarkStart w:id="50" w:name="P937"/>
      <w:bookmarkEnd w:id="50"/>
      <w:r>
        <w:t xml:space="preserve">                                   СПИСОК</w:t>
      </w:r>
    </w:p>
    <w:p w:rsidR="000B0F17" w:rsidRDefault="000B0F17">
      <w:pPr>
        <w:pStyle w:val="ConsPlusNonformat"/>
        <w:jc w:val="both"/>
      </w:pPr>
      <w:r>
        <w:t xml:space="preserve">        опубликованных учебных изданий и научных трудов соискателя</w:t>
      </w:r>
    </w:p>
    <w:p w:rsidR="000B0F17" w:rsidRDefault="000B0F17">
      <w:pPr>
        <w:pStyle w:val="ConsPlusNonformat"/>
        <w:jc w:val="both"/>
      </w:pPr>
      <w:r>
        <w:t xml:space="preserve">    ученого звания 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(фамилия, имя, отчество (последнее - при наличии)</w:t>
      </w:r>
    </w:p>
    <w:p w:rsidR="000B0F17" w:rsidRDefault="000B0F17">
      <w:pPr>
        <w:pStyle w:val="ConsPlusNonformat"/>
        <w:jc w:val="both"/>
      </w:pPr>
      <w:r>
        <w:t xml:space="preserve">                          соискателя ученого звания полностью)</w:t>
      </w:r>
    </w:p>
    <w:p w:rsidR="000B0F17" w:rsidRDefault="000B0F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1928"/>
        <w:gridCol w:w="1417"/>
      </w:tblGrid>
      <w:tr w:rsidR="000B0F17">
        <w:tc>
          <w:tcPr>
            <w:tcW w:w="619" w:type="dxa"/>
          </w:tcPr>
          <w:p w:rsidR="000B0F17" w:rsidRDefault="000B0F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67" w:type="dxa"/>
          </w:tcPr>
          <w:p w:rsidR="000B0F17" w:rsidRDefault="000B0F17">
            <w:pPr>
              <w:pStyle w:val="ConsPlusNormal"/>
              <w:jc w:val="center"/>
            </w:pPr>
            <w: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</w:tcPr>
          <w:p w:rsidR="000B0F17" w:rsidRDefault="000B0F17">
            <w:pPr>
              <w:pStyle w:val="ConsPlusNormal"/>
              <w:jc w:val="center"/>
            </w:pPr>
            <w:r>
              <w:t>Форма учебных изданий и научных трудов</w:t>
            </w:r>
          </w:p>
        </w:tc>
        <w:tc>
          <w:tcPr>
            <w:tcW w:w="1382" w:type="dxa"/>
          </w:tcPr>
          <w:p w:rsidR="000B0F17" w:rsidRDefault="000B0F17">
            <w:pPr>
              <w:pStyle w:val="ConsPlusNormal"/>
              <w:jc w:val="center"/>
            </w:pPr>
            <w:r>
              <w:t>Выходные данные</w:t>
            </w:r>
          </w:p>
        </w:tc>
        <w:tc>
          <w:tcPr>
            <w:tcW w:w="1928" w:type="dxa"/>
          </w:tcPr>
          <w:p w:rsidR="000B0F17" w:rsidRDefault="000B0F17">
            <w:pPr>
              <w:pStyle w:val="ConsPlusNormal"/>
              <w:jc w:val="center"/>
            </w:pPr>
            <w:r>
              <w:t>Объем</w:t>
            </w:r>
          </w:p>
        </w:tc>
        <w:tc>
          <w:tcPr>
            <w:tcW w:w="1417" w:type="dxa"/>
          </w:tcPr>
          <w:p w:rsidR="000B0F17" w:rsidRDefault="000B0F17">
            <w:pPr>
              <w:pStyle w:val="ConsPlusNormal"/>
              <w:jc w:val="center"/>
            </w:pPr>
            <w:r>
              <w:t>Соавторы</w:t>
            </w:r>
          </w:p>
        </w:tc>
      </w:tr>
      <w:tr w:rsidR="000B0F17">
        <w:tc>
          <w:tcPr>
            <w:tcW w:w="619" w:type="dxa"/>
          </w:tcPr>
          <w:p w:rsidR="000B0F17" w:rsidRDefault="000B0F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7" w:type="dxa"/>
          </w:tcPr>
          <w:p w:rsidR="000B0F17" w:rsidRDefault="000B0F17">
            <w:pPr>
              <w:pStyle w:val="ConsPlusNormal"/>
              <w:jc w:val="center"/>
            </w:pPr>
            <w:bookmarkStart w:id="51" w:name="P950"/>
            <w:bookmarkEnd w:id="51"/>
            <w:r>
              <w:t>2</w:t>
            </w:r>
          </w:p>
        </w:tc>
        <w:tc>
          <w:tcPr>
            <w:tcW w:w="1229" w:type="dxa"/>
          </w:tcPr>
          <w:p w:rsidR="000B0F17" w:rsidRDefault="000B0F17">
            <w:pPr>
              <w:pStyle w:val="ConsPlusNormal"/>
              <w:jc w:val="center"/>
            </w:pPr>
            <w:bookmarkStart w:id="52" w:name="P951"/>
            <w:bookmarkEnd w:id="52"/>
            <w:r>
              <w:t>3</w:t>
            </w:r>
          </w:p>
        </w:tc>
        <w:tc>
          <w:tcPr>
            <w:tcW w:w="1382" w:type="dxa"/>
          </w:tcPr>
          <w:p w:rsidR="000B0F17" w:rsidRDefault="000B0F17">
            <w:pPr>
              <w:pStyle w:val="ConsPlusNormal"/>
              <w:jc w:val="center"/>
            </w:pPr>
            <w:bookmarkStart w:id="53" w:name="P952"/>
            <w:bookmarkEnd w:id="53"/>
            <w:r>
              <w:t>4</w:t>
            </w:r>
          </w:p>
        </w:tc>
        <w:tc>
          <w:tcPr>
            <w:tcW w:w="1928" w:type="dxa"/>
          </w:tcPr>
          <w:p w:rsidR="000B0F17" w:rsidRDefault="000B0F17">
            <w:pPr>
              <w:pStyle w:val="ConsPlusNormal"/>
              <w:jc w:val="center"/>
            </w:pPr>
            <w:bookmarkStart w:id="54" w:name="P953"/>
            <w:bookmarkEnd w:id="54"/>
            <w:r>
              <w:t>5</w:t>
            </w:r>
          </w:p>
        </w:tc>
        <w:tc>
          <w:tcPr>
            <w:tcW w:w="1417" w:type="dxa"/>
          </w:tcPr>
          <w:p w:rsidR="000B0F17" w:rsidRDefault="000B0F17">
            <w:pPr>
              <w:pStyle w:val="ConsPlusNormal"/>
              <w:jc w:val="center"/>
            </w:pPr>
            <w:bookmarkStart w:id="55" w:name="P954"/>
            <w:bookmarkEnd w:id="55"/>
            <w:r>
              <w:t>6</w:t>
            </w:r>
          </w:p>
        </w:tc>
      </w:tr>
      <w:tr w:rsidR="000B0F17">
        <w:tc>
          <w:tcPr>
            <w:tcW w:w="619" w:type="dxa"/>
          </w:tcPr>
          <w:p w:rsidR="000B0F17" w:rsidRDefault="000B0F17">
            <w:pPr>
              <w:pStyle w:val="ConsPlusNormal"/>
            </w:pPr>
          </w:p>
        </w:tc>
        <w:tc>
          <w:tcPr>
            <w:tcW w:w="2467" w:type="dxa"/>
          </w:tcPr>
          <w:p w:rsidR="000B0F17" w:rsidRDefault="000B0F17">
            <w:pPr>
              <w:pStyle w:val="ConsPlusNormal"/>
            </w:pPr>
          </w:p>
        </w:tc>
        <w:tc>
          <w:tcPr>
            <w:tcW w:w="1229" w:type="dxa"/>
          </w:tcPr>
          <w:p w:rsidR="000B0F17" w:rsidRDefault="000B0F17">
            <w:pPr>
              <w:pStyle w:val="ConsPlusNormal"/>
            </w:pPr>
          </w:p>
        </w:tc>
        <w:tc>
          <w:tcPr>
            <w:tcW w:w="1382" w:type="dxa"/>
          </w:tcPr>
          <w:p w:rsidR="000B0F17" w:rsidRDefault="000B0F17">
            <w:pPr>
              <w:pStyle w:val="ConsPlusNormal"/>
            </w:pPr>
          </w:p>
        </w:tc>
        <w:tc>
          <w:tcPr>
            <w:tcW w:w="1928" w:type="dxa"/>
          </w:tcPr>
          <w:p w:rsidR="000B0F17" w:rsidRDefault="000B0F17">
            <w:pPr>
              <w:pStyle w:val="ConsPlusNormal"/>
            </w:pPr>
          </w:p>
        </w:tc>
        <w:tc>
          <w:tcPr>
            <w:tcW w:w="1417" w:type="dxa"/>
          </w:tcPr>
          <w:p w:rsidR="000B0F17" w:rsidRDefault="000B0F17">
            <w:pPr>
              <w:pStyle w:val="ConsPlusNormal"/>
            </w:pP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nformat"/>
        <w:jc w:val="both"/>
      </w:pPr>
      <w:r>
        <w:t>Соискатель ученого звания 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 (подпись)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Список верен: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Заведующий кафедрой</w:t>
      </w:r>
    </w:p>
    <w:p w:rsidR="000B0F17" w:rsidRDefault="000B0F17">
      <w:pPr>
        <w:pStyle w:val="ConsPlusNonformat"/>
        <w:jc w:val="both"/>
      </w:pPr>
      <w:r>
        <w:t>(руководитель подразделения,</w:t>
      </w:r>
    </w:p>
    <w:p w:rsidR="000B0F17" w:rsidRDefault="000B0F17">
      <w:pPr>
        <w:pStyle w:val="ConsPlusNonformat"/>
        <w:jc w:val="both"/>
      </w:pPr>
      <w:proofErr w:type="gramStart"/>
      <w:r>
        <w:t xml:space="preserve">организации)   </w:t>
      </w:r>
      <w:proofErr w:type="gramEnd"/>
      <w:r>
        <w:t xml:space="preserve">               _____________ 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:rsidR="000B0F17" w:rsidRDefault="000B0F17">
      <w:pPr>
        <w:pStyle w:val="ConsPlusNonformat"/>
        <w:jc w:val="both"/>
      </w:pPr>
      <w:r>
        <w:t>Ученый секретарь</w:t>
      </w:r>
    </w:p>
    <w:p w:rsidR="000B0F17" w:rsidRDefault="000B0F17">
      <w:pPr>
        <w:pStyle w:val="ConsPlusNonformat"/>
        <w:jc w:val="both"/>
      </w:pPr>
      <w:r>
        <w:t>(указывается коллегиальный</w:t>
      </w:r>
    </w:p>
    <w:p w:rsidR="000B0F17" w:rsidRDefault="000B0F17">
      <w:pPr>
        <w:pStyle w:val="ConsPlusNonformat"/>
        <w:jc w:val="both"/>
      </w:pPr>
      <w:r>
        <w:t>орган управления (ученого,</w:t>
      </w:r>
    </w:p>
    <w:p w:rsidR="000B0F17" w:rsidRDefault="000B0F17">
      <w:pPr>
        <w:pStyle w:val="ConsPlusNonformat"/>
        <w:jc w:val="both"/>
      </w:pPr>
      <w:r>
        <w:t>научного, научно-технического</w:t>
      </w:r>
    </w:p>
    <w:p w:rsidR="000B0F17" w:rsidRDefault="000B0F17">
      <w:pPr>
        <w:pStyle w:val="ConsPlusNonformat"/>
        <w:jc w:val="both"/>
      </w:pPr>
      <w:r>
        <w:t>совета или иного</w:t>
      </w:r>
    </w:p>
    <w:p w:rsidR="000B0F17" w:rsidRDefault="000B0F17">
      <w:pPr>
        <w:pStyle w:val="ConsPlusNonformat"/>
        <w:jc w:val="both"/>
      </w:pPr>
      <w:r>
        <w:t>коллегиального органа</w:t>
      </w:r>
    </w:p>
    <w:p w:rsidR="000B0F17" w:rsidRDefault="000B0F17">
      <w:pPr>
        <w:pStyle w:val="ConsPlusNonformat"/>
        <w:jc w:val="both"/>
      </w:pPr>
      <w:r>
        <w:t xml:space="preserve">управления) </w:t>
      </w:r>
      <w:proofErr w:type="gramStart"/>
      <w:r>
        <w:t xml:space="preserve">организации)   </w:t>
      </w:r>
      <w:proofErr w:type="gramEnd"/>
      <w:r>
        <w:t xml:space="preserve">   _____________ 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(инициалы, фамилия)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(печать организации (при наличии </w:t>
      </w:r>
      <w:proofErr w:type="gramStart"/>
      <w:r>
        <w:t xml:space="preserve">печати)   </w:t>
      </w:r>
      <w:proofErr w:type="gramEnd"/>
      <w:r>
        <w:t xml:space="preserve">                          (дата)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ind w:firstLine="540"/>
        <w:jc w:val="both"/>
      </w:pPr>
      <w:r>
        <w:t>Примечание.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а) учебные издания;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б) научные труды;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2. В </w:t>
      </w:r>
      <w:hyperlink w:anchor="P950" w:history="1">
        <w:r>
          <w:rPr>
            <w:color w:val="0000FF"/>
          </w:rPr>
          <w:t>графе 2</w:t>
        </w:r>
      </w:hyperlink>
      <w: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3. В </w:t>
      </w:r>
      <w:hyperlink w:anchor="P951" w:history="1">
        <w:r>
          <w:rPr>
            <w:color w:val="0000FF"/>
          </w:rPr>
          <w:t>графе 3</w:t>
        </w:r>
      </w:hyperlink>
      <w: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4. В </w:t>
      </w:r>
      <w:hyperlink w:anchor="P952" w:history="1">
        <w:r>
          <w:rPr>
            <w:color w:val="0000FF"/>
          </w:rPr>
          <w:t>графе 4</w:t>
        </w:r>
      </w:hyperlink>
      <w: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t>внутривузовский</w:t>
      </w:r>
      <w:proofErr w:type="spellEnd"/>
      <w: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Все данные приводятся в соответствии с правилами библиографического описания документов.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lastRenderedPageBreak/>
        <w:t xml:space="preserve">5. В </w:t>
      </w:r>
      <w:hyperlink w:anchor="P953" w:history="1">
        <w:r>
          <w:rPr>
            <w:color w:val="0000FF"/>
          </w:rPr>
          <w:t>графе 5</w:t>
        </w:r>
      </w:hyperlink>
      <w:r>
        <w:t xml:space="preserve"> указывается количество печатных листов (</w:t>
      </w:r>
      <w:proofErr w:type="spellStart"/>
      <w:r>
        <w:t>п.л</w:t>
      </w:r>
      <w:proofErr w:type="spellEnd"/>
      <w:r>
        <w:t>.) или страниц (с.) публикаций (дробью: в числителе - общий объем, в знаменателе - объем, принадлежащий соискателю).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Для электронных изданий объем в мегабайтах (Мб), продолжительность звуковых и видеофрагментов в минутах.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6. В </w:t>
      </w:r>
      <w:hyperlink w:anchor="P954" w:history="1">
        <w:r>
          <w:rPr>
            <w:color w:val="0000FF"/>
          </w:rPr>
          <w:t>графе 6</w:t>
        </w:r>
      </w:hyperlink>
      <w: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  <w:outlineLvl w:val="1"/>
      </w:pPr>
      <w:r>
        <w:t>Приложение N 3</w:t>
      </w:r>
    </w:p>
    <w:p w:rsidR="000B0F17" w:rsidRDefault="000B0F17">
      <w:pPr>
        <w:pStyle w:val="ConsPlusNormal"/>
        <w:jc w:val="right"/>
      </w:pPr>
      <w:r>
        <w:t>к Административному регламенту</w:t>
      </w:r>
    </w:p>
    <w:p w:rsidR="000B0F17" w:rsidRDefault="000B0F17">
      <w:pPr>
        <w:pStyle w:val="ConsPlusNormal"/>
        <w:jc w:val="right"/>
      </w:pPr>
      <w:r>
        <w:t>Министерства образования и науки</w:t>
      </w:r>
    </w:p>
    <w:p w:rsidR="000B0F17" w:rsidRDefault="000B0F17">
      <w:pPr>
        <w:pStyle w:val="ConsPlusNormal"/>
        <w:jc w:val="right"/>
      </w:pPr>
      <w:r>
        <w:t>Российской Федерации по предоставлению</w:t>
      </w:r>
    </w:p>
    <w:p w:rsidR="000B0F17" w:rsidRDefault="000B0F17">
      <w:pPr>
        <w:pStyle w:val="ConsPlusNormal"/>
        <w:jc w:val="right"/>
      </w:pPr>
      <w:r>
        <w:t>государственной услуги по присвоению</w:t>
      </w:r>
    </w:p>
    <w:p w:rsidR="000B0F17" w:rsidRDefault="000B0F17">
      <w:pPr>
        <w:pStyle w:val="ConsPlusNormal"/>
        <w:jc w:val="right"/>
      </w:pPr>
      <w:r>
        <w:t>ученых званий профессора и доцента,</w:t>
      </w:r>
    </w:p>
    <w:p w:rsidR="000B0F17" w:rsidRDefault="000B0F17">
      <w:pPr>
        <w:pStyle w:val="ConsPlusNormal"/>
        <w:jc w:val="right"/>
      </w:pPr>
      <w:r>
        <w:t>утвержденному приказом Министерства</w:t>
      </w:r>
    </w:p>
    <w:p w:rsidR="000B0F17" w:rsidRDefault="000B0F17">
      <w:pPr>
        <w:pStyle w:val="ConsPlusNormal"/>
        <w:jc w:val="right"/>
      </w:pPr>
      <w:r>
        <w:t>образования и науки Российской Федерации</w:t>
      </w:r>
    </w:p>
    <w:p w:rsidR="000B0F17" w:rsidRDefault="000B0F17">
      <w:pPr>
        <w:pStyle w:val="ConsPlusNormal"/>
        <w:jc w:val="right"/>
      </w:pPr>
      <w:r>
        <w:t>от 25 декабря 2014 г. N 1620</w:t>
      </w:r>
    </w:p>
    <w:p w:rsidR="000B0F17" w:rsidRDefault="000B0F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0F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27.03.2017 N 271)</w:t>
            </w: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</w:pPr>
      <w:r>
        <w:t>Форма</w:t>
      </w:r>
    </w:p>
    <w:p w:rsidR="000B0F17" w:rsidRDefault="000B0F17">
      <w:pPr>
        <w:pStyle w:val="ConsPlusNormal"/>
        <w:jc w:val="right"/>
      </w:pPr>
    </w:p>
    <w:p w:rsidR="000B0F17" w:rsidRDefault="000B0F17">
      <w:pPr>
        <w:pStyle w:val="ConsPlusNonformat"/>
        <w:jc w:val="both"/>
      </w:pPr>
      <w:bookmarkStart w:id="56" w:name="P1018"/>
      <w:bookmarkEnd w:id="56"/>
      <w:r>
        <w:t xml:space="preserve">                                  СПРАВКА</w:t>
      </w:r>
    </w:p>
    <w:p w:rsidR="000B0F17" w:rsidRDefault="000B0F17">
      <w:pPr>
        <w:pStyle w:val="ConsPlusNonformat"/>
        <w:jc w:val="both"/>
      </w:pPr>
      <w:r>
        <w:t xml:space="preserve">          о стаже педагогической работы соискателя ученого звания</w:t>
      </w:r>
    </w:p>
    <w:p w:rsidR="000B0F17" w:rsidRDefault="000B0F17">
      <w:pPr>
        <w:pStyle w:val="ConsPlusNonformat"/>
        <w:jc w:val="both"/>
      </w:pPr>
      <w:r>
        <w:t xml:space="preserve">            в образовательных организациях высшего образования</w:t>
      </w:r>
    </w:p>
    <w:p w:rsidR="000B0F17" w:rsidRDefault="000B0F17">
      <w:pPr>
        <w:pStyle w:val="ConsPlusNonformat"/>
        <w:jc w:val="both"/>
      </w:pPr>
      <w:r>
        <w:t xml:space="preserve">          и (или) организациях дополнительного профессионального</w:t>
      </w:r>
    </w:p>
    <w:p w:rsidR="000B0F17" w:rsidRDefault="000B0F17">
      <w:pPr>
        <w:pStyle w:val="ConsPlusNonformat"/>
        <w:jc w:val="both"/>
      </w:pPr>
      <w:r>
        <w:t xml:space="preserve">               образования, научных организациях на условиях</w:t>
      </w:r>
    </w:p>
    <w:p w:rsidR="000B0F17" w:rsidRDefault="000B0F17">
      <w:pPr>
        <w:pStyle w:val="ConsPlusNonformat"/>
        <w:jc w:val="both"/>
      </w:pPr>
      <w:r>
        <w:t xml:space="preserve">                          почасовой оплаты труда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Приказом: 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(наименование организации)</w:t>
      </w:r>
    </w:p>
    <w:p w:rsidR="000B0F17" w:rsidRDefault="000B0F17">
      <w:pPr>
        <w:pStyle w:val="ConsPlusNonformat"/>
        <w:jc w:val="both"/>
      </w:pPr>
      <w:r>
        <w:t>от "__" ________ 20__ г. N ______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(фамилия, имя, отчество (последнее - при наличии) полностью)</w:t>
      </w:r>
    </w:p>
    <w:p w:rsidR="000B0F17" w:rsidRDefault="000B0F17">
      <w:pPr>
        <w:pStyle w:val="ConsPlusNonformat"/>
        <w:jc w:val="both"/>
      </w:pPr>
      <w:proofErr w:type="gramStart"/>
      <w:r>
        <w:t>принят  на</w:t>
      </w:r>
      <w:proofErr w:type="gramEnd"/>
      <w:r>
        <w:t xml:space="preserve">  работу  для ведения педагогической работы на условиях почасовой</w:t>
      </w:r>
    </w:p>
    <w:p w:rsidR="000B0F17" w:rsidRDefault="000B0F17">
      <w:pPr>
        <w:pStyle w:val="ConsPlusNonformat"/>
        <w:jc w:val="both"/>
      </w:pPr>
      <w:r>
        <w:t>оплаты труда на кафедре 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     (наименование кафедры)</w:t>
      </w:r>
    </w:p>
    <w:p w:rsidR="000B0F17" w:rsidRDefault="000B0F17">
      <w:pPr>
        <w:pStyle w:val="ConsPlusNonformat"/>
        <w:jc w:val="both"/>
      </w:pPr>
      <w:r>
        <w:t>в ____/____ учебном году с "__" ___________ ____ г. по "__" _______ ____ г.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    С 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(фамилия, имя, отчество (последнее - при наличии) полностью)</w:t>
      </w:r>
    </w:p>
    <w:p w:rsidR="000B0F17" w:rsidRDefault="000B0F17">
      <w:pPr>
        <w:pStyle w:val="ConsPlusNonformat"/>
        <w:jc w:val="both"/>
      </w:pPr>
      <w:proofErr w:type="gramStart"/>
      <w:r>
        <w:t>заключен  гражданско</w:t>
      </w:r>
      <w:proofErr w:type="gramEnd"/>
      <w:r>
        <w:t>-правовой   договор   на   оказание   преподавательских</w:t>
      </w:r>
    </w:p>
    <w:p w:rsidR="000B0F17" w:rsidRDefault="000B0F17">
      <w:pPr>
        <w:pStyle w:val="ConsPlusNonformat"/>
        <w:jc w:val="both"/>
      </w:pPr>
      <w:r>
        <w:t>услуг от "__" ______________ 20__ г. N _____</w:t>
      </w:r>
    </w:p>
    <w:p w:rsidR="000B0F17" w:rsidRDefault="000B0F17">
      <w:pPr>
        <w:pStyle w:val="ConsPlusNonformat"/>
        <w:jc w:val="both"/>
      </w:pPr>
      <w:r>
        <w:lastRenderedPageBreak/>
        <w:t>на условиях почасовой оплаты труда по преподаванию дисциплины _____________</w:t>
      </w:r>
    </w:p>
    <w:p w:rsidR="000B0F17" w:rsidRDefault="000B0F17">
      <w:pPr>
        <w:pStyle w:val="ConsPlusNonformat"/>
        <w:jc w:val="both"/>
      </w:pPr>
      <w:r>
        <w:t>на кафедре 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(наименование кафедры)</w:t>
      </w:r>
    </w:p>
    <w:p w:rsidR="000B0F17" w:rsidRDefault="000B0F17">
      <w:pPr>
        <w:pStyle w:val="ConsPlusNonformat"/>
        <w:jc w:val="both"/>
      </w:pPr>
      <w:r>
        <w:t>в организации 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(наименование организации)</w:t>
      </w:r>
    </w:p>
    <w:p w:rsidR="000B0F17" w:rsidRDefault="000B0F17">
      <w:pPr>
        <w:pStyle w:val="ConsPlusNonformat"/>
        <w:jc w:val="both"/>
      </w:pPr>
      <w:r>
        <w:t xml:space="preserve">в ____/____ учебном году с "__" _______ _____ г. по "__" ______ ____ г. </w:t>
      </w:r>
      <w:hyperlink w:anchor="P1088" w:history="1">
        <w:r>
          <w:rPr>
            <w:color w:val="0000FF"/>
          </w:rPr>
          <w:t>&lt;2&gt;</w:t>
        </w:r>
      </w:hyperlink>
    </w:p>
    <w:p w:rsidR="000B0F17" w:rsidRDefault="000B0F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B0F17">
        <w:tc>
          <w:tcPr>
            <w:tcW w:w="2268" w:type="dxa"/>
          </w:tcPr>
          <w:p w:rsidR="000B0F17" w:rsidRDefault="000B0F17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  <w:jc w:val="center"/>
            </w:pPr>
            <w:r>
              <w:t>Выполненная педагогическая нагрузка (часов)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  <w:jc w:val="center"/>
            </w:pPr>
            <w:r>
              <w:t>Выполненная педагогическая нагрузка (часов)</w:t>
            </w:r>
          </w:p>
        </w:tc>
      </w:tr>
      <w:tr w:rsidR="000B0F17">
        <w:tc>
          <w:tcPr>
            <w:tcW w:w="2268" w:type="dxa"/>
          </w:tcPr>
          <w:p w:rsidR="000B0F17" w:rsidRDefault="000B0F17">
            <w:pPr>
              <w:pStyle w:val="ConsPlusNormal"/>
              <w:ind w:left="120"/>
            </w:pPr>
            <w:r>
              <w:t>сентябрь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</w:pPr>
          </w:p>
        </w:tc>
        <w:tc>
          <w:tcPr>
            <w:tcW w:w="2268" w:type="dxa"/>
          </w:tcPr>
          <w:p w:rsidR="000B0F17" w:rsidRDefault="000B0F17">
            <w:pPr>
              <w:pStyle w:val="ConsPlusNormal"/>
              <w:ind w:left="120"/>
            </w:pPr>
            <w:r>
              <w:t>март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</w:pPr>
          </w:p>
        </w:tc>
      </w:tr>
      <w:tr w:rsidR="000B0F17">
        <w:tc>
          <w:tcPr>
            <w:tcW w:w="2268" w:type="dxa"/>
          </w:tcPr>
          <w:p w:rsidR="000B0F17" w:rsidRDefault="000B0F17">
            <w:pPr>
              <w:pStyle w:val="ConsPlusNormal"/>
              <w:ind w:left="120"/>
            </w:pPr>
            <w:r>
              <w:t>октябрь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</w:pPr>
          </w:p>
        </w:tc>
        <w:tc>
          <w:tcPr>
            <w:tcW w:w="2268" w:type="dxa"/>
          </w:tcPr>
          <w:p w:rsidR="000B0F17" w:rsidRDefault="000B0F17">
            <w:pPr>
              <w:pStyle w:val="ConsPlusNormal"/>
              <w:ind w:left="120"/>
            </w:pPr>
            <w:r>
              <w:t>апрель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</w:pPr>
          </w:p>
        </w:tc>
      </w:tr>
      <w:tr w:rsidR="000B0F17">
        <w:tc>
          <w:tcPr>
            <w:tcW w:w="2268" w:type="dxa"/>
          </w:tcPr>
          <w:p w:rsidR="000B0F17" w:rsidRDefault="000B0F17">
            <w:pPr>
              <w:pStyle w:val="ConsPlusNormal"/>
              <w:ind w:left="120"/>
            </w:pPr>
            <w:r>
              <w:t>ноябрь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</w:pPr>
          </w:p>
        </w:tc>
        <w:tc>
          <w:tcPr>
            <w:tcW w:w="2268" w:type="dxa"/>
          </w:tcPr>
          <w:p w:rsidR="000B0F17" w:rsidRDefault="000B0F17">
            <w:pPr>
              <w:pStyle w:val="ConsPlusNormal"/>
              <w:ind w:left="120"/>
            </w:pPr>
            <w:r>
              <w:t>май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</w:pPr>
          </w:p>
        </w:tc>
      </w:tr>
      <w:tr w:rsidR="000B0F17">
        <w:tc>
          <w:tcPr>
            <w:tcW w:w="2268" w:type="dxa"/>
          </w:tcPr>
          <w:p w:rsidR="000B0F17" w:rsidRDefault="000B0F17">
            <w:pPr>
              <w:pStyle w:val="ConsPlusNormal"/>
              <w:ind w:left="120"/>
            </w:pPr>
            <w:r>
              <w:t>декабрь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</w:pPr>
          </w:p>
        </w:tc>
        <w:tc>
          <w:tcPr>
            <w:tcW w:w="2268" w:type="dxa"/>
          </w:tcPr>
          <w:p w:rsidR="000B0F17" w:rsidRDefault="000B0F17">
            <w:pPr>
              <w:pStyle w:val="ConsPlusNormal"/>
              <w:ind w:left="120"/>
            </w:pPr>
            <w:r>
              <w:t>июнь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</w:pPr>
          </w:p>
        </w:tc>
      </w:tr>
      <w:tr w:rsidR="000B0F17">
        <w:tc>
          <w:tcPr>
            <w:tcW w:w="2268" w:type="dxa"/>
          </w:tcPr>
          <w:p w:rsidR="000B0F17" w:rsidRDefault="000B0F17">
            <w:pPr>
              <w:pStyle w:val="ConsPlusNormal"/>
              <w:ind w:left="120"/>
            </w:pPr>
            <w:r>
              <w:t>январь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</w:pPr>
          </w:p>
        </w:tc>
        <w:tc>
          <w:tcPr>
            <w:tcW w:w="2268" w:type="dxa"/>
          </w:tcPr>
          <w:p w:rsidR="000B0F17" w:rsidRDefault="000B0F17">
            <w:pPr>
              <w:pStyle w:val="ConsPlusNormal"/>
              <w:ind w:left="120"/>
            </w:pPr>
            <w:r>
              <w:t>июль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</w:pPr>
          </w:p>
        </w:tc>
      </w:tr>
      <w:tr w:rsidR="000B0F17">
        <w:tc>
          <w:tcPr>
            <w:tcW w:w="2268" w:type="dxa"/>
          </w:tcPr>
          <w:p w:rsidR="000B0F17" w:rsidRDefault="000B0F17">
            <w:pPr>
              <w:pStyle w:val="ConsPlusNormal"/>
              <w:ind w:left="120"/>
            </w:pPr>
            <w:r>
              <w:t>февраль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</w:pPr>
          </w:p>
        </w:tc>
        <w:tc>
          <w:tcPr>
            <w:tcW w:w="2268" w:type="dxa"/>
          </w:tcPr>
          <w:p w:rsidR="000B0F17" w:rsidRDefault="000B0F17">
            <w:pPr>
              <w:pStyle w:val="ConsPlusNormal"/>
              <w:ind w:left="120"/>
            </w:pPr>
            <w:r>
              <w:t>август</w:t>
            </w:r>
          </w:p>
        </w:tc>
        <w:tc>
          <w:tcPr>
            <w:tcW w:w="2268" w:type="dxa"/>
          </w:tcPr>
          <w:p w:rsidR="000B0F17" w:rsidRDefault="000B0F17">
            <w:pPr>
              <w:pStyle w:val="ConsPlusNormal"/>
            </w:pP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nformat"/>
        <w:jc w:val="both"/>
      </w:pPr>
      <w:r>
        <w:t>Итого: _________ час.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Педагогический стаж ______________________________ составляет ____ </w:t>
      </w:r>
      <w:proofErr w:type="spellStart"/>
      <w:r>
        <w:t>мес</w:t>
      </w:r>
      <w:proofErr w:type="spellEnd"/>
      <w:r>
        <w:t>/лет.</w:t>
      </w:r>
    </w:p>
    <w:p w:rsidR="000B0F17" w:rsidRDefault="000B0F17">
      <w:pPr>
        <w:pStyle w:val="ConsPlusNonformat"/>
        <w:jc w:val="both"/>
      </w:pPr>
      <w:r>
        <w:t xml:space="preserve">                       (фамилия, имя, отчество</w:t>
      </w:r>
    </w:p>
    <w:p w:rsidR="000B0F17" w:rsidRDefault="000B0F17">
      <w:pPr>
        <w:pStyle w:val="ConsPlusNonformat"/>
        <w:jc w:val="both"/>
      </w:pPr>
      <w:r>
        <w:t xml:space="preserve">                      (последнее - при наличии)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Руководитель кадровой службы _________________ 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(печать организации (при наличии </w:t>
      </w:r>
      <w:proofErr w:type="gramStart"/>
      <w:r>
        <w:t xml:space="preserve">печати)   </w:t>
      </w:r>
      <w:proofErr w:type="gramEnd"/>
      <w:r>
        <w:t xml:space="preserve">                          (дата)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ind w:firstLine="540"/>
        <w:jc w:val="both"/>
      </w:pPr>
      <w:r>
        <w:t>Примечание.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1. Справка представляется в качестве дополнительного подтверждения стажа педагогической работы соискателя на условиях почасовой оплаты труда (при наличии).</w:t>
      </w:r>
    </w:p>
    <w:p w:rsidR="000B0F17" w:rsidRDefault="000B0F17">
      <w:pPr>
        <w:pStyle w:val="ConsPlusNormal"/>
        <w:spacing w:before="220"/>
        <w:ind w:firstLine="540"/>
        <w:jc w:val="both"/>
      </w:pPr>
      <w:bookmarkStart w:id="57" w:name="P1088"/>
      <w:bookmarkEnd w:id="57"/>
      <w:r>
        <w:t>2. Заполняется в случае осуществления соискателем ученого звания педагогической деятельности по заключенным гражданско-правовым договорам на оказание преподавательских услуг на условиях почасовой оплаты.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  <w:outlineLvl w:val="1"/>
      </w:pPr>
      <w:r>
        <w:t>Приложение N 4</w:t>
      </w:r>
    </w:p>
    <w:p w:rsidR="000B0F17" w:rsidRDefault="000B0F17">
      <w:pPr>
        <w:pStyle w:val="ConsPlusNormal"/>
        <w:jc w:val="right"/>
      </w:pPr>
      <w:r>
        <w:t>к Административному регламенту</w:t>
      </w:r>
    </w:p>
    <w:p w:rsidR="000B0F17" w:rsidRDefault="000B0F17">
      <w:pPr>
        <w:pStyle w:val="ConsPlusNormal"/>
        <w:jc w:val="right"/>
      </w:pPr>
      <w:r>
        <w:t>Министерства образования и науки</w:t>
      </w:r>
    </w:p>
    <w:p w:rsidR="000B0F17" w:rsidRDefault="000B0F17">
      <w:pPr>
        <w:pStyle w:val="ConsPlusNormal"/>
        <w:jc w:val="right"/>
      </w:pPr>
      <w:r>
        <w:t>Российской Федерации по предоставлению</w:t>
      </w:r>
    </w:p>
    <w:p w:rsidR="000B0F17" w:rsidRDefault="000B0F17">
      <w:pPr>
        <w:pStyle w:val="ConsPlusNormal"/>
        <w:jc w:val="right"/>
      </w:pPr>
      <w:r>
        <w:t>государственной услуги по присвоению</w:t>
      </w:r>
    </w:p>
    <w:p w:rsidR="000B0F17" w:rsidRDefault="000B0F17">
      <w:pPr>
        <w:pStyle w:val="ConsPlusNormal"/>
        <w:jc w:val="right"/>
      </w:pPr>
      <w:r>
        <w:t>ученых званий профессора и доцента,</w:t>
      </w:r>
    </w:p>
    <w:p w:rsidR="000B0F17" w:rsidRDefault="000B0F17">
      <w:pPr>
        <w:pStyle w:val="ConsPlusNormal"/>
        <w:jc w:val="right"/>
      </w:pPr>
      <w:r>
        <w:t>утвержденному приказом Министерства</w:t>
      </w:r>
    </w:p>
    <w:p w:rsidR="000B0F17" w:rsidRDefault="000B0F17">
      <w:pPr>
        <w:pStyle w:val="ConsPlusNormal"/>
        <w:jc w:val="right"/>
      </w:pPr>
      <w:r>
        <w:t>образования и науки Российской Федерации</w:t>
      </w:r>
    </w:p>
    <w:p w:rsidR="000B0F17" w:rsidRDefault="000B0F17">
      <w:pPr>
        <w:pStyle w:val="ConsPlusNormal"/>
        <w:jc w:val="right"/>
      </w:pPr>
      <w:r>
        <w:t>от 25 декабря 2014 г. N 1620</w:t>
      </w:r>
    </w:p>
    <w:p w:rsidR="000B0F17" w:rsidRDefault="000B0F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0F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27.03.2017 N 271)</w:t>
            </w: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</w:pPr>
      <w:r>
        <w:t>Форма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nformat"/>
        <w:jc w:val="both"/>
      </w:pPr>
      <w:bookmarkStart w:id="58" w:name="P1108"/>
      <w:bookmarkEnd w:id="58"/>
      <w:r>
        <w:t xml:space="preserve">                                   СПИСОК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лиц, у которых соискатель ученого звания 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 фамилия, имя, отчество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соискателя ученого звания полностью</w:t>
      </w:r>
    </w:p>
    <w:p w:rsidR="000B0F17" w:rsidRDefault="000B0F17">
      <w:pPr>
        <w:pStyle w:val="ConsPlusNonformat"/>
        <w:jc w:val="both"/>
      </w:pPr>
      <w:r>
        <w:t>был(а) научным руководителем или научным консультантом и которым присуждены</w:t>
      </w:r>
    </w:p>
    <w:p w:rsidR="000B0F17" w:rsidRDefault="000B0F17">
      <w:pPr>
        <w:pStyle w:val="ConsPlusNonformat"/>
        <w:jc w:val="both"/>
      </w:pPr>
      <w:r>
        <w:t>ученые степени</w:t>
      </w:r>
    </w:p>
    <w:p w:rsidR="000B0F17" w:rsidRDefault="000B0F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2835"/>
        <w:gridCol w:w="2835"/>
      </w:tblGrid>
      <w:tr w:rsidR="000B0F17">
        <w:tc>
          <w:tcPr>
            <w:tcW w:w="682" w:type="dxa"/>
          </w:tcPr>
          <w:p w:rsidR="000B0F17" w:rsidRDefault="000B0F1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п/п</w:t>
            </w:r>
          </w:p>
        </w:tc>
        <w:tc>
          <w:tcPr>
            <w:tcW w:w="2721" w:type="dxa"/>
          </w:tcPr>
          <w:p w:rsidR="000B0F17" w:rsidRDefault="000B0F17">
            <w:pPr>
              <w:pStyle w:val="ConsPlusNormal"/>
              <w:jc w:val="center"/>
            </w:pPr>
            <w: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835" w:type="dxa"/>
          </w:tcPr>
          <w:p w:rsidR="000B0F17" w:rsidRDefault="000B0F17">
            <w:pPr>
              <w:pStyle w:val="ConsPlusNormal"/>
              <w:jc w:val="center"/>
            </w:pPr>
            <w:r>
              <w:t>Шифр научной специальности и тема диссертации на соискание ученой степени</w:t>
            </w:r>
          </w:p>
        </w:tc>
        <w:tc>
          <w:tcPr>
            <w:tcW w:w="2835" w:type="dxa"/>
          </w:tcPr>
          <w:p w:rsidR="000B0F17" w:rsidRDefault="000B0F17">
            <w:pPr>
              <w:pStyle w:val="ConsPlusNormal"/>
              <w:jc w:val="center"/>
            </w:pPr>
            <w: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N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Федерации.</w:t>
            </w:r>
          </w:p>
        </w:tc>
      </w:tr>
      <w:tr w:rsidR="000B0F17">
        <w:tc>
          <w:tcPr>
            <w:tcW w:w="682" w:type="dxa"/>
          </w:tcPr>
          <w:p w:rsidR="000B0F17" w:rsidRDefault="000B0F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0B0F17" w:rsidRDefault="000B0F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0F17" w:rsidRDefault="000B0F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0F17" w:rsidRDefault="000B0F17">
            <w:pPr>
              <w:pStyle w:val="ConsPlusNormal"/>
              <w:jc w:val="center"/>
            </w:pPr>
            <w:r>
              <w:t>4</w:t>
            </w: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nformat"/>
        <w:jc w:val="both"/>
      </w:pPr>
      <w:r>
        <w:t>Соискатель ученого звания 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  (подпись)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Список верен: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Проректор по научной</w:t>
      </w:r>
    </w:p>
    <w:p w:rsidR="000B0F17" w:rsidRDefault="000B0F17">
      <w:pPr>
        <w:pStyle w:val="ConsPlusNonformat"/>
        <w:jc w:val="both"/>
      </w:pPr>
      <w:r>
        <w:t>работе               ___________________ 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         (инициалы, фамилия)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Ученый секретарь</w:t>
      </w:r>
    </w:p>
    <w:p w:rsidR="000B0F17" w:rsidRDefault="000B0F17">
      <w:pPr>
        <w:pStyle w:val="ConsPlusNonformat"/>
        <w:jc w:val="both"/>
      </w:pPr>
      <w:r>
        <w:t>(указывается коллегиальный</w:t>
      </w:r>
    </w:p>
    <w:p w:rsidR="000B0F17" w:rsidRDefault="000B0F17">
      <w:pPr>
        <w:pStyle w:val="ConsPlusNonformat"/>
        <w:jc w:val="both"/>
      </w:pPr>
      <w:r>
        <w:t>орган управления (ученого,</w:t>
      </w:r>
    </w:p>
    <w:p w:rsidR="000B0F17" w:rsidRDefault="000B0F17">
      <w:pPr>
        <w:pStyle w:val="ConsPlusNonformat"/>
        <w:jc w:val="both"/>
      </w:pPr>
      <w:r>
        <w:t>научного, научно-технического</w:t>
      </w:r>
    </w:p>
    <w:p w:rsidR="000B0F17" w:rsidRDefault="000B0F17">
      <w:pPr>
        <w:pStyle w:val="ConsPlusNonformat"/>
        <w:jc w:val="both"/>
      </w:pPr>
      <w:r>
        <w:t>совета или иного</w:t>
      </w:r>
    </w:p>
    <w:p w:rsidR="000B0F17" w:rsidRDefault="000B0F17">
      <w:pPr>
        <w:pStyle w:val="ConsPlusNonformat"/>
        <w:jc w:val="both"/>
      </w:pPr>
      <w:r>
        <w:t>коллегиального органа</w:t>
      </w:r>
    </w:p>
    <w:p w:rsidR="000B0F17" w:rsidRDefault="000B0F17">
      <w:pPr>
        <w:pStyle w:val="ConsPlusNonformat"/>
        <w:jc w:val="both"/>
      </w:pPr>
      <w:r>
        <w:t xml:space="preserve">управления) </w:t>
      </w:r>
      <w:proofErr w:type="gramStart"/>
      <w:r>
        <w:t xml:space="preserve">организации)   </w:t>
      </w:r>
      <w:proofErr w:type="gramEnd"/>
      <w:r>
        <w:t xml:space="preserve">   _____________ 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(печать организации (при наличии </w:t>
      </w:r>
      <w:proofErr w:type="gramStart"/>
      <w:r>
        <w:t xml:space="preserve">печати)   </w:t>
      </w:r>
      <w:proofErr w:type="gramEnd"/>
      <w:r>
        <w:t xml:space="preserve">                          (дата)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  <w:outlineLvl w:val="1"/>
      </w:pPr>
      <w:r>
        <w:lastRenderedPageBreak/>
        <w:t>Приложение N 5</w:t>
      </w:r>
    </w:p>
    <w:p w:rsidR="000B0F17" w:rsidRDefault="000B0F17">
      <w:pPr>
        <w:pStyle w:val="ConsPlusNormal"/>
        <w:jc w:val="right"/>
      </w:pPr>
      <w:r>
        <w:t>к Административному регламенту</w:t>
      </w:r>
    </w:p>
    <w:p w:rsidR="000B0F17" w:rsidRDefault="000B0F17">
      <w:pPr>
        <w:pStyle w:val="ConsPlusNormal"/>
        <w:jc w:val="right"/>
      </w:pPr>
      <w:r>
        <w:t>Министерства образования и науки</w:t>
      </w:r>
    </w:p>
    <w:p w:rsidR="000B0F17" w:rsidRDefault="000B0F17">
      <w:pPr>
        <w:pStyle w:val="ConsPlusNormal"/>
        <w:jc w:val="right"/>
      </w:pPr>
      <w:r>
        <w:t>Российской Федерации по предоставлению</w:t>
      </w:r>
    </w:p>
    <w:p w:rsidR="000B0F17" w:rsidRDefault="000B0F17">
      <w:pPr>
        <w:pStyle w:val="ConsPlusNormal"/>
        <w:jc w:val="right"/>
      </w:pPr>
      <w:r>
        <w:t>государственной услуги по присвоению</w:t>
      </w:r>
    </w:p>
    <w:p w:rsidR="000B0F17" w:rsidRDefault="000B0F17">
      <w:pPr>
        <w:pStyle w:val="ConsPlusNormal"/>
        <w:jc w:val="right"/>
      </w:pPr>
      <w:r>
        <w:t>ученых званий профессора и доцента,</w:t>
      </w:r>
    </w:p>
    <w:p w:rsidR="000B0F17" w:rsidRDefault="000B0F17">
      <w:pPr>
        <w:pStyle w:val="ConsPlusNormal"/>
        <w:jc w:val="right"/>
      </w:pPr>
      <w:r>
        <w:t>утвержденному приказом Министерства</w:t>
      </w:r>
    </w:p>
    <w:p w:rsidR="000B0F17" w:rsidRDefault="000B0F17">
      <w:pPr>
        <w:pStyle w:val="ConsPlusNormal"/>
        <w:jc w:val="right"/>
      </w:pPr>
      <w:r>
        <w:t>образования и науки Российской Федерации</w:t>
      </w:r>
    </w:p>
    <w:p w:rsidR="000B0F17" w:rsidRDefault="000B0F17">
      <w:pPr>
        <w:pStyle w:val="ConsPlusNormal"/>
        <w:jc w:val="right"/>
      </w:pPr>
      <w:r>
        <w:t>от 25 декабря 2014 г. N 1620</w:t>
      </w:r>
    </w:p>
    <w:p w:rsidR="000B0F17" w:rsidRDefault="000B0F17">
      <w:pPr>
        <w:pStyle w:val="ConsPlusNormal"/>
        <w:jc w:val="right"/>
      </w:pPr>
    </w:p>
    <w:p w:rsidR="000B0F17" w:rsidRDefault="000B0F17">
      <w:pPr>
        <w:pStyle w:val="ConsPlusNormal"/>
        <w:jc w:val="right"/>
      </w:pPr>
      <w:r>
        <w:t>Форма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center"/>
      </w:pPr>
      <w:bookmarkStart w:id="59" w:name="P1163"/>
      <w:bookmarkEnd w:id="59"/>
      <w:r>
        <w:t>РЕГИСТРАЦИОННО-УЧЕТНАЯ КАРТОЧКА</w:t>
      </w:r>
    </w:p>
    <w:p w:rsidR="000B0F17" w:rsidRDefault="000B0F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373"/>
        <w:gridCol w:w="1426"/>
        <w:gridCol w:w="590"/>
        <w:gridCol w:w="567"/>
        <w:gridCol w:w="3345"/>
      </w:tblGrid>
      <w:tr w:rsidR="000B0F17">
        <w:tc>
          <w:tcPr>
            <w:tcW w:w="4561" w:type="dxa"/>
            <w:gridSpan w:val="3"/>
          </w:tcPr>
          <w:p w:rsidR="000B0F17" w:rsidRDefault="000B0F17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502" w:type="dxa"/>
            <w:gridSpan w:val="3"/>
          </w:tcPr>
          <w:p w:rsidR="000B0F17" w:rsidRDefault="000B0F17">
            <w:pPr>
              <w:pStyle w:val="ConsPlusNormal"/>
            </w:pPr>
            <w:bookmarkStart w:id="60" w:name="P1166"/>
            <w:bookmarkEnd w:id="60"/>
            <w:r>
              <w:t>N аттестационного дела</w:t>
            </w:r>
          </w:p>
        </w:tc>
      </w:tr>
      <w:tr w:rsidR="000B0F17">
        <w:tc>
          <w:tcPr>
            <w:tcW w:w="1762" w:type="dxa"/>
          </w:tcPr>
          <w:p w:rsidR="000B0F17" w:rsidRDefault="000B0F17">
            <w:pPr>
              <w:pStyle w:val="ConsPlusNormal"/>
            </w:pPr>
            <w:r>
              <w:t>Год рождения</w:t>
            </w:r>
          </w:p>
        </w:tc>
        <w:tc>
          <w:tcPr>
            <w:tcW w:w="2799" w:type="dxa"/>
            <w:gridSpan w:val="2"/>
          </w:tcPr>
          <w:p w:rsidR="000B0F17" w:rsidRDefault="000B0F17">
            <w:pPr>
              <w:pStyle w:val="ConsPlusNormal"/>
            </w:pPr>
            <w:r>
              <w:t>Гражданство</w:t>
            </w:r>
          </w:p>
        </w:tc>
        <w:tc>
          <w:tcPr>
            <w:tcW w:w="4502" w:type="dxa"/>
            <w:gridSpan w:val="3"/>
          </w:tcPr>
          <w:p w:rsidR="000B0F17" w:rsidRDefault="000B0F17">
            <w:pPr>
              <w:pStyle w:val="ConsPlusNormal"/>
            </w:pPr>
            <w:bookmarkStart w:id="61" w:name="P1169"/>
            <w:bookmarkEnd w:id="61"/>
            <w:r>
              <w:t>Дата поступления</w:t>
            </w:r>
          </w:p>
        </w:tc>
      </w:tr>
      <w:tr w:rsidR="000B0F17">
        <w:tc>
          <w:tcPr>
            <w:tcW w:w="9063" w:type="dxa"/>
            <w:gridSpan w:val="6"/>
          </w:tcPr>
          <w:p w:rsidR="000B0F17" w:rsidRDefault="000B0F17">
            <w:pPr>
              <w:pStyle w:val="ConsPlusNormal"/>
            </w:pPr>
            <w:r>
              <w:t>Название организации, осуществившей представление к ученому званию</w:t>
            </w:r>
          </w:p>
        </w:tc>
      </w:tr>
      <w:tr w:rsidR="000B0F17">
        <w:tc>
          <w:tcPr>
            <w:tcW w:w="5151" w:type="dxa"/>
            <w:gridSpan w:val="4"/>
          </w:tcPr>
          <w:p w:rsidR="000B0F17" w:rsidRDefault="000B0F17">
            <w:pPr>
              <w:pStyle w:val="ConsPlusNormal"/>
            </w:pPr>
            <w:bookmarkStart w:id="62" w:name="P1171"/>
            <w:bookmarkEnd w:id="62"/>
            <w:r>
              <w:t>Соискатель ученого звания</w:t>
            </w:r>
          </w:p>
        </w:tc>
        <w:tc>
          <w:tcPr>
            <w:tcW w:w="3912" w:type="dxa"/>
            <w:gridSpan w:val="2"/>
          </w:tcPr>
          <w:p w:rsidR="000B0F17" w:rsidRDefault="000B0F17">
            <w:pPr>
              <w:pStyle w:val="ConsPlusNormal"/>
            </w:pPr>
            <w:r>
              <w:t>Шифр и наименование научной специальности</w:t>
            </w:r>
          </w:p>
        </w:tc>
      </w:tr>
      <w:tr w:rsidR="000B0F17">
        <w:tc>
          <w:tcPr>
            <w:tcW w:w="3135" w:type="dxa"/>
            <w:gridSpan w:val="2"/>
          </w:tcPr>
          <w:p w:rsidR="000B0F17" w:rsidRDefault="000B0F17">
            <w:pPr>
              <w:pStyle w:val="ConsPlusNormal"/>
              <w:jc w:val="center"/>
            </w:pPr>
            <w:r>
              <w:t>ученая степень, ученое звание</w:t>
            </w:r>
          </w:p>
        </w:tc>
        <w:tc>
          <w:tcPr>
            <w:tcW w:w="2583" w:type="dxa"/>
            <w:gridSpan w:val="3"/>
          </w:tcPr>
          <w:p w:rsidR="000B0F17" w:rsidRDefault="000B0F17">
            <w:pPr>
              <w:pStyle w:val="ConsPlusNormal"/>
              <w:jc w:val="center"/>
            </w:pPr>
            <w:bookmarkStart w:id="63" w:name="P1174"/>
            <w:bookmarkEnd w:id="63"/>
            <w:r>
              <w:t>Организация</w:t>
            </w:r>
          </w:p>
        </w:tc>
        <w:tc>
          <w:tcPr>
            <w:tcW w:w="3345" w:type="dxa"/>
          </w:tcPr>
          <w:p w:rsidR="000B0F17" w:rsidRDefault="000B0F17">
            <w:pPr>
              <w:pStyle w:val="ConsPlusNormal"/>
              <w:jc w:val="center"/>
            </w:pPr>
            <w:r>
              <w:t>Дата присуждения, N диплома/аттестата</w:t>
            </w:r>
          </w:p>
        </w:tc>
      </w:tr>
      <w:tr w:rsidR="000B0F17">
        <w:tc>
          <w:tcPr>
            <w:tcW w:w="3135" w:type="dxa"/>
            <w:gridSpan w:val="2"/>
          </w:tcPr>
          <w:p w:rsidR="000B0F17" w:rsidRDefault="000B0F17">
            <w:pPr>
              <w:pStyle w:val="ConsPlusNormal"/>
            </w:pPr>
            <w:r>
              <w:t>кандидат наук</w:t>
            </w:r>
          </w:p>
        </w:tc>
        <w:tc>
          <w:tcPr>
            <w:tcW w:w="2583" w:type="dxa"/>
            <w:gridSpan w:val="3"/>
          </w:tcPr>
          <w:p w:rsidR="000B0F17" w:rsidRDefault="000B0F17">
            <w:pPr>
              <w:pStyle w:val="ConsPlusNormal"/>
            </w:pPr>
          </w:p>
        </w:tc>
        <w:tc>
          <w:tcPr>
            <w:tcW w:w="3345" w:type="dxa"/>
          </w:tcPr>
          <w:p w:rsidR="000B0F17" w:rsidRDefault="000B0F17">
            <w:pPr>
              <w:pStyle w:val="ConsPlusNormal"/>
            </w:pPr>
          </w:p>
        </w:tc>
      </w:tr>
      <w:tr w:rsidR="000B0F17">
        <w:tc>
          <w:tcPr>
            <w:tcW w:w="3135" w:type="dxa"/>
            <w:gridSpan w:val="2"/>
          </w:tcPr>
          <w:p w:rsidR="000B0F17" w:rsidRDefault="000B0F17">
            <w:pPr>
              <w:pStyle w:val="ConsPlusNormal"/>
            </w:pPr>
            <w:r>
              <w:t>доктор наук</w:t>
            </w:r>
          </w:p>
        </w:tc>
        <w:tc>
          <w:tcPr>
            <w:tcW w:w="2583" w:type="dxa"/>
            <w:gridSpan w:val="3"/>
          </w:tcPr>
          <w:p w:rsidR="000B0F17" w:rsidRDefault="000B0F17">
            <w:pPr>
              <w:pStyle w:val="ConsPlusNormal"/>
            </w:pPr>
          </w:p>
        </w:tc>
        <w:tc>
          <w:tcPr>
            <w:tcW w:w="3345" w:type="dxa"/>
          </w:tcPr>
          <w:p w:rsidR="000B0F17" w:rsidRDefault="000B0F17">
            <w:pPr>
              <w:pStyle w:val="ConsPlusNormal"/>
            </w:pPr>
          </w:p>
        </w:tc>
      </w:tr>
      <w:tr w:rsidR="000B0F17">
        <w:tc>
          <w:tcPr>
            <w:tcW w:w="3135" w:type="dxa"/>
            <w:gridSpan w:val="2"/>
          </w:tcPr>
          <w:p w:rsidR="000B0F17" w:rsidRDefault="000B0F17">
            <w:pPr>
              <w:pStyle w:val="ConsPlusNormal"/>
            </w:pPr>
            <w:r>
              <w:t>доцент по кафедре/специальности</w:t>
            </w:r>
          </w:p>
        </w:tc>
        <w:tc>
          <w:tcPr>
            <w:tcW w:w="2583" w:type="dxa"/>
            <w:gridSpan w:val="3"/>
          </w:tcPr>
          <w:p w:rsidR="000B0F17" w:rsidRDefault="000B0F17">
            <w:pPr>
              <w:pStyle w:val="ConsPlusNormal"/>
            </w:pPr>
          </w:p>
        </w:tc>
        <w:tc>
          <w:tcPr>
            <w:tcW w:w="3345" w:type="dxa"/>
          </w:tcPr>
          <w:p w:rsidR="000B0F17" w:rsidRDefault="000B0F17">
            <w:pPr>
              <w:pStyle w:val="ConsPlusNormal"/>
            </w:pPr>
          </w:p>
        </w:tc>
      </w:tr>
      <w:tr w:rsidR="000B0F17">
        <w:tc>
          <w:tcPr>
            <w:tcW w:w="3135" w:type="dxa"/>
            <w:gridSpan w:val="2"/>
          </w:tcPr>
          <w:p w:rsidR="000B0F17" w:rsidRDefault="000B0F17">
            <w:pPr>
              <w:pStyle w:val="ConsPlusNormal"/>
            </w:pPr>
            <w:r>
              <w:t>профессор по кафедре/специальности</w:t>
            </w:r>
          </w:p>
        </w:tc>
        <w:tc>
          <w:tcPr>
            <w:tcW w:w="2583" w:type="dxa"/>
            <w:gridSpan w:val="3"/>
          </w:tcPr>
          <w:p w:rsidR="000B0F17" w:rsidRDefault="000B0F17">
            <w:pPr>
              <w:pStyle w:val="ConsPlusNormal"/>
            </w:pPr>
          </w:p>
        </w:tc>
        <w:tc>
          <w:tcPr>
            <w:tcW w:w="3345" w:type="dxa"/>
          </w:tcPr>
          <w:p w:rsidR="000B0F17" w:rsidRDefault="000B0F17">
            <w:pPr>
              <w:pStyle w:val="ConsPlusNormal"/>
            </w:pP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ind w:firstLine="540"/>
        <w:jc w:val="both"/>
      </w:pPr>
      <w:r>
        <w:t>Примечания.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1. Карточка выполняется на светлой плотной бумаге формата 145 x 105 мм.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2. Графа </w:t>
      </w:r>
      <w:hyperlink w:anchor="P1166" w:history="1">
        <w:r>
          <w:rPr>
            <w:color w:val="0000FF"/>
          </w:rPr>
          <w:t>"N аттестационного дела"</w:t>
        </w:r>
      </w:hyperlink>
      <w:r>
        <w:t xml:space="preserve">, </w:t>
      </w:r>
      <w:hyperlink w:anchor="P1169" w:history="1">
        <w:r>
          <w:rPr>
            <w:color w:val="0000FF"/>
          </w:rPr>
          <w:t>"Дата поступления"</w:t>
        </w:r>
      </w:hyperlink>
      <w:r>
        <w:t xml:space="preserve"> заполняется в Министерстве образования и науки Российской Федерации.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3. В </w:t>
      </w:r>
      <w:hyperlink w:anchor="P1171" w:history="1">
        <w:r>
          <w:rPr>
            <w:color w:val="0000FF"/>
          </w:rPr>
          <w:t>графе</w:t>
        </w:r>
      </w:hyperlink>
      <w:r>
        <w:t xml:space="preserve"> "Соискатель ученого звания" указываются ученое звание, к которому представляется соискатель.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4. В </w:t>
      </w:r>
      <w:hyperlink w:anchor="P1174" w:history="1">
        <w:r>
          <w:rPr>
            <w:color w:val="0000FF"/>
          </w:rPr>
          <w:t>графе</w:t>
        </w:r>
      </w:hyperlink>
      <w:r>
        <w:t xml:space="preserve"> "Организация" указывается полное название организации, которой присвоено ученая степень и ученое звание.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5. Для соискателя ученого звания доцента указывается дата присуждения и номер диплома доктора наук и (или) кандидата наук.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6. Для соискателя ученого звания профессора указываются даты присуждения и номера дипломов доктора наук, дата присвоения и номер аттестата доцента.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7. На оборотной стороне карточки для иностранного гражданина указывается фамилия, имя, </w:t>
      </w:r>
      <w:r>
        <w:lastRenderedPageBreak/>
        <w:t>отчество на английском языке.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  <w:bookmarkStart w:id="64" w:name="_GoBack"/>
      <w:bookmarkEnd w:id="64"/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  <w:outlineLvl w:val="1"/>
      </w:pPr>
      <w:r>
        <w:t>Приложение N 6</w:t>
      </w:r>
    </w:p>
    <w:p w:rsidR="000B0F17" w:rsidRDefault="000B0F17">
      <w:pPr>
        <w:pStyle w:val="ConsPlusNormal"/>
        <w:jc w:val="right"/>
      </w:pPr>
      <w:r>
        <w:t>к Административному регламенту</w:t>
      </w:r>
    </w:p>
    <w:p w:rsidR="000B0F17" w:rsidRDefault="000B0F17">
      <w:pPr>
        <w:pStyle w:val="ConsPlusNormal"/>
        <w:jc w:val="right"/>
      </w:pPr>
      <w:r>
        <w:t>Министерства образования и науки</w:t>
      </w:r>
    </w:p>
    <w:p w:rsidR="000B0F17" w:rsidRDefault="000B0F17">
      <w:pPr>
        <w:pStyle w:val="ConsPlusNormal"/>
        <w:jc w:val="right"/>
      </w:pPr>
      <w:r>
        <w:t>Российской Федерации по предоставлению</w:t>
      </w:r>
    </w:p>
    <w:p w:rsidR="000B0F17" w:rsidRDefault="000B0F17">
      <w:pPr>
        <w:pStyle w:val="ConsPlusNormal"/>
        <w:jc w:val="right"/>
      </w:pPr>
      <w:r>
        <w:t>государственной услуги по присвоению</w:t>
      </w:r>
    </w:p>
    <w:p w:rsidR="000B0F17" w:rsidRDefault="000B0F17">
      <w:pPr>
        <w:pStyle w:val="ConsPlusNormal"/>
        <w:jc w:val="right"/>
      </w:pPr>
      <w:r>
        <w:t>ученых званий профессора и доцента,</w:t>
      </w:r>
    </w:p>
    <w:p w:rsidR="000B0F17" w:rsidRDefault="000B0F17">
      <w:pPr>
        <w:pStyle w:val="ConsPlusNormal"/>
        <w:jc w:val="right"/>
      </w:pPr>
      <w:r>
        <w:t>утвержденному приказом Министерства</w:t>
      </w:r>
    </w:p>
    <w:p w:rsidR="000B0F17" w:rsidRDefault="000B0F17">
      <w:pPr>
        <w:pStyle w:val="ConsPlusNormal"/>
        <w:jc w:val="right"/>
      </w:pPr>
      <w:r>
        <w:t>образования и науки Российской Федерации</w:t>
      </w:r>
    </w:p>
    <w:p w:rsidR="000B0F17" w:rsidRDefault="000B0F17">
      <w:pPr>
        <w:pStyle w:val="ConsPlusNormal"/>
        <w:jc w:val="right"/>
      </w:pPr>
      <w:r>
        <w:t>от 25 декабря 2014 г. N 1620</w:t>
      </w:r>
    </w:p>
    <w:p w:rsidR="000B0F17" w:rsidRDefault="000B0F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0F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27.03.2017 N 271)</w:t>
            </w: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</w:pPr>
      <w:r>
        <w:t>Форма</w:t>
      </w:r>
    </w:p>
    <w:p w:rsidR="000B0F17" w:rsidRDefault="000B0F17">
      <w:pPr>
        <w:pStyle w:val="ConsPlusNormal"/>
        <w:jc w:val="right"/>
      </w:pPr>
    </w:p>
    <w:p w:rsidR="000B0F17" w:rsidRDefault="000B0F17">
      <w:pPr>
        <w:pStyle w:val="ConsPlusNonformat"/>
        <w:jc w:val="both"/>
      </w:pPr>
      <w:bookmarkStart w:id="65" w:name="P1216"/>
      <w:bookmarkEnd w:id="65"/>
      <w:r>
        <w:t xml:space="preserve">                                  СПРАВКА</w:t>
      </w:r>
    </w:p>
    <w:p w:rsidR="000B0F17" w:rsidRDefault="000B0F17">
      <w:pPr>
        <w:pStyle w:val="ConsPlusNonformat"/>
        <w:jc w:val="both"/>
      </w:pPr>
      <w:r>
        <w:t xml:space="preserve">         справка о педагогической работе соискателя ученого звания</w:t>
      </w:r>
    </w:p>
    <w:p w:rsidR="000B0F17" w:rsidRDefault="000B0F17">
      <w:pPr>
        <w:pStyle w:val="ConsPlusNonformat"/>
        <w:jc w:val="both"/>
      </w:pPr>
      <w:r>
        <w:t xml:space="preserve">     в образовательных организациях высшего образования, организациях</w:t>
      </w:r>
    </w:p>
    <w:p w:rsidR="000B0F17" w:rsidRDefault="000B0F17">
      <w:pPr>
        <w:pStyle w:val="ConsPlusNonformat"/>
        <w:jc w:val="both"/>
      </w:pPr>
      <w:r>
        <w:t xml:space="preserve">    дополнительного профессионального образования, научных организациях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Фамилия, имя, отчество (при наличии)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В 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название организации и структурного подразделения, в котором</w:t>
      </w:r>
    </w:p>
    <w:p w:rsidR="000B0F17" w:rsidRDefault="000B0F17">
      <w:pPr>
        <w:pStyle w:val="ConsPlusNonformat"/>
        <w:jc w:val="both"/>
      </w:pPr>
      <w:r>
        <w:t xml:space="preserve">              преподаватель осуществляет педагогическую работу</w:t>
      </w:r>
    </w:p>
    <w:p w:rsidR="000B0F17" w:rsidRDefault="000B0F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4876"/>
        <w:gridCol w:w="2778"/>
      </w:tblGrid>
      <w:tr w:rsidR="000B0F17">
        <w:tc>
          <w:tcPr>
            <w:tcW w:w="1387" w:type="dxa"/>
          </w:tcPr>
          <w:p w:rsidR="000B0F17" w:rsidRDefault="000B0F17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4876" w:type="dxa"/>
          </w:tcPr>
          <w:p w:rsidR="000B0F17" w:rsidRDefault="000B0F17">
            <w:pPr>
              <w:pStyle w:val="ConsPlusNormal"/>
              <w:jc w:val="center"/>
            </w:pPr>
            <w:r>
              <w:t>Основной вид учебной работы (наименование дисциплины/вид учебной работы)</w:t>
            </w:r>
          </w:p>
        </w:tc>
        <w:tc>
          <w:tcPr>
            <w:tcW w:w="2778" w:type="dxa"/>
          </w:tcPr>
          <w:p w:rsidR="000B0F17" w:rsidRDefault="000B0F17">
            <w:pPr>
              <w:pStyle w:val="ConsPlusNormal"/>
              <w:jc w:val="center"/>
            </w:pPr>
            <w:r>
              <w:t>Уровень образования, направление подготовки обучаемых</w:t>
            </w:r>
          </w:p>
        </w:tc>
      </w:tr>
      <w:tr w:rsidR="000B0F17">
        <w:tc>
          <w:tcPr>
            <w:tcW w:w="1387" w:type="dxa"/>
          </w:tcPr>
          <w:p w:rsidR="000B0F17" w:rsidRDefault="000B0F17">
            <w:pPr>
              <w:pStyle w:val="ConsPlusNormal"/>
              <w:jc w:val="center"/>
            </w:pPr>
            <w:bookmarkStart w:id="66" w:name="P1231"/>
            <w:bookmarkEnd w:id="66"/>
            <w:r>
              <w:t>1</w:t>
            </w:r>
          </w:p>
        </w:tc>
        <w:tc>
          <w:tcPr>
            <w:tcW w:w="4876" w:type="dxa"/>
          </w:tcPr>
          <w:p w:rsidR="000B0F17" w:rsidRDefault="000B0F17">
            <w:pPr>
              <w:pStyle w:val="ConsPlusNormal"/>
              <w:jc w:val="center"/>
            </w:pPr>
            <w:bookmarkStart w:id="67" w:name="P1232"/>
            <w:bookmarkEnd w:id="67"/>
            <w:r>
              <w:t>2</w:t>
            </w:r>
          </w:p>
        </w:tc>
        <w:tc>
          <w:tcPr>
            <w:tcW w:w="2778" w:type="dxa"/>
          </w:tcPr>
          <w:p w:rsidR="000B0F17" w:rsidRDefault="000B0F17">
            <w:pPr>
              <w:pStyle w:val="ConsPlusNormal"/>
              <w:jc w:val="center"/>
            </w:pPr>
            <w:bookmarkStart w:id="68" w:name="P1233"/>
            <w:bookmarkEnd w:id="68"/>
            <w:r>
              <w:t>3</w:t>
            </w: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nformat"/>
        <w:jc w:val="both"/>
      </w:pPr>
      <w:r>
        <w:t>Начальник учебного отдела</w:t>
      </w:r>
    </w:p>
    <w:p w:rsidR="000B0F17" w:rsidRDefault="000B0F17">
      <w:pPr>
        <w:pStyle w:val="ConsPlusNonformat"/>
        <w:jc w:val="both"/>
      </w:pPr>
      <w:r>
        <w:t xml:space="preserve">(заведующий </w:t>
      </w:r>
      <w:proofErr w:type="gramStart"/>
      <w:r>
        <w:t xml:space="preserve">кафедрой)   </w:t>
      </w:r>
      <w:proofErr w:type="gramEnd"/>
      <w:r>
        <w:t xml:space="preserve">   ___________ 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подпись         фамилия, имя, отчество</w:t>
      </w:r>
    </w:p>
    <w:p w:rsidR="000B0F17" w:rsidRDefault="000B0F17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(печать организации (при наличии </w:t>
      </w:r>
      <w:proofErr w:type="gramStart"/>
      <w:r>
        <w:t xml:space="preserve">печати)   </w:t>
      </w:r>
      <w:proofErr w:type="gramEnd"/>
      <w:r>
        <w:t xml:space="preserve">                          (дата)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ind w:firstLine="540"/>
        <w:jc w:val="both"/>
      </w:pPr>
      <w:r>
        <w:t>Примечание: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1. Информация о ведении педагогической работы приводится в соответствии с индивидуальным планом преподавателя.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2. В </w:t>
      </w:r>
      <w:hyperlink w:anchor="P1231" w:history="1">
        <w:r>
          <w:rPr>
            <w:color w:val="0000FF"/>
          </w:rPr>
          <w:t>графе 1</w:t>
        </w:r>
      </w:hyperlink>
      <w:r>
        <w:t>: Для соискателей ученого звания профессора информация приводится за 5 лет; для ученого звания доцент, лицам, претендующим на присвоение ученых званий в области искусств и физической культуры и спорта - за 3 года.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lastRenderedPageBreak/>
        <w:t xml:space="preserve">3. В </w:t>
      </w:r>
      <w:hyperlink w:anchor="P1232" w:history="1">
        <w:r>
          <w:rPr>
            <w:color w:val="0000FF"/>
          </w:rPr>
          <w:t>графе 2</w:t>
        </w:r>
      </w:hyperlink>
      <w:r>
        <w:t>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4. В </w:t>
      </w:r>
      <w:hyperlink w:anchor="P1233" w:history="1">
        <w:r>
          <w:rPr>
            <w:color w:val="0000FF"/>
          </w:rPr>
          <w:t>графе 3</w:t>
        </w:r>
      </w:hyperlink>
      <w:r>
        <w:t>. Указывается реализуемая образовательная программа высшего образования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магистратура, подготовка научно-педагогических кадров) или дополнительная профессиональная программа (повышение квалификации, профессиональная переподготовка), направление подготовки.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  <w:outlineLvl w:val="1"/>
      </w:pPr>
      <w:r>
        <w:t>Приложение N 7</w:t>
      </w:r>
    </w:p>
    <w:p w:rsidR="000B0F17" w:rsidRDefault="000B0F17">
      <w:pPr>
        <w:pStyle w:val="ConsPlusNormal"/>
        <w:jc w:val="right"/>
      </w:pPr>
      <w:r>
        <w:t>к Административному регламенту</w:t>
      </w:r>
    </w:p>
    <w:p w:rsidR="000B0F17" w:rsidRDefault="000B0F17">
      <w:pPr>
        <w:pStyle w:val="ConsPlusNormal"/>
        <w:jc w:val="right"/>
      </w:pPr>
      <w:r>
        <w:t>Министерства образования и науки</w:t>
      </w:r>
    </w:p>
    <w:p w:rsidR="000B0F17" w:rsidRDefault="000B0F17">
      <w:pPr>
        <w:pStyle w:val="ConsPlusNormal"/>
        <w:jc w:val="right"/>
      </w:pPr>
      <w:r>
        <w:t>Российской Федерации по предоставлению</w:t>
      </w:r>
    </w:p>
    <w:p w:rsidR="000B0F17" w:rsidRDefault="000B0F17">
      <w:pPr>
        <w:pStyle w:val="ConsPlusNormal"/>
        <w:jc w:val="right"/>
      </w:pPr>
      <w:r>
        <w:t>государственной услуги по присвоению</w:t>
      </w:r>
    </w:p>
    <w:p w:rsidR="000B0F17" w:rsidRDefault="000B0F17">
      <w:pPr>
        <w:pStyle w:val="ConsPlusNormal"/>
        <w:jc w:val="right"/>
      </w:pPr>
      <w:r>
        <w:t>ученых званий профессора и доцента,</w:t>
      </w:r>
    </w:p>
    <w:p w:rsidR="000B0F17" w:rsidRDefault="000B0F17">
      <w:pPr>
        <w:pStyle w:val="ConsPlusNormal"/>
        <w:jc w:val="right"/>
      </w:pPr>
      <w:r>
        <w:t>утвержденному приказом Министерства</w:t>
      </w:r>
    </w:p>
    <w:p w:rsidR="000B0F17" w:rsidRDefault="000B0F17">
      <w:pPr>
        <w:pStyle w:val="ConsPlusNormal"/>
        <w:jc w:val="right"/>
      </w:pPr>
      <w:r>
        <w:t>образования и науки Российской Федерации</w:t>
      </w:r>
    </w:p>
    <w:p w:rsidR="000B0F17" w:rsidRDefault="000B0F17">
      <w:pPr>
        <w:pStyle w:val="ConsPlusNormal"/>
        <w:jc w:val="right"/>
      </w:pPr>
      <w:r>
        <w:t>от 25 декабря 2014 г. N 1620</w:t>
      </w:r>
    </w:p>
    <w:p w:rsidR="000B0F17" w:rsidRDefault="000B0F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0F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27.03.2017 N 271)</w:t>
            </w: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</w:pPr>
      <w:r>
        <w:t>Форма</w:t>
      </w:r>
    </w:p>
    <w:p w:rsidR="000B0F17" w:rsidRDefault="000B0F17">
      <w:pPr>
        <w:pStyle w:val="ConsPlusNormal"/>
        <w:jc w:val="right"/>
      </w:pPr>
    </w:p>
    <w:p w:rsidR="000B0F17" w:rsidRDefault="000B0F17">
      <w:pPr>
        <w:pStyle w:val="ConsPlusNonformat"/>
        <w:jc w:val="both"/>
      </w:pPr>
      <w:r>
        <w:t xml:space="preserve">                                       (для лиц, претендующих на присвоение</w:t>
      </w:r>
    </w:p>
    <w:p w:rsidR="000B0F17" w:rsidRDefault="000B0F17">
      <w:pPr>
        <w:pStyle w:val="ConsPlusNonformat"/>
        <w:jc w:val="both"/>
      </w:pPr>
      <w:r>
        <w:t xml:space="preserve">                                       ученых званий в области искусства)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bookmarkStart w:id="69" w:name="P1269"/>
      <w:bookmarkEnd w:id="69"/>
      <w:r>
        <w:t xml:space="preserve">                                   СПИСОК</w:t>
      </w:r>
    </w:p>
    <w:p w:rsidR="000B0F17" w:rsidRDefault="000B0F17">
      <w:pPr>
        <w:pStyle w:val="ConsPlusNonformat"/>
        <w:jc w:val="both"/>
      </w:pPr>
      <w:r>
        <w:t xml:space="preserve">                 творческих работ по направлению искусства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фамилия, имя, отчество (последнее - при наличии)</w:t>
      </w:r>
    </w:p>
    <w:p w:rsidR="000B0F17" w:rsidRDefault="000B0F17">
      <w:pPr>
        <w:pStyle w:val="ConsPlusNonformat"/>
        <w:jc w:val="both"/>
      </w:pPr>
      <w:r>
        <w:t xml:space="preserve">                    соискателя ученого звания полностью</w:t>
      </w:r>
    </w:p>
    <w:p w:rsidR="000B0F17" w:rsidRDefault="000B0F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3458"/>
        <w:gridCol w:w="2835"/>
        <w:gridCol w:w="2098"/>
      </w:tblGrid>
      <w:tr w:rsidR="000B0F17">
        <w:tc>
          <w:tcPr>
            <w:tcW w:w="638" w:type="dxa"/>
          </w:tcPr>
          <w:p w:rsidR="000B0F17" w:rsidRDefault="000B0F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0B0F17" w:rsidRDefault="000B0F17">
            <w:pPr>
              <w:pStyle w:val="ConsPlusNormal"/>
              <w:jc w:val="center"/>
            </w:pPr>
            <w:r>
              <w:t>Вид творческой работы и форма участия</w:t>
            </w:r>
          </w:p>
        </w:tc>
        <w:tc>
          <w:tcPr>
            <w:tcW w:w="2835" w:type="dxa"/>
          </w:tcPr>
          <w:p w:rsidR="000B0F17" w:rsidRDefault="000B0F17">
            <w:pPr>
              <w:pStyle w:val="ConsPlusNormal"/>
              <w:jc w:val="center"/>
            </w:pPr>
            <w:r>
              <w:t>Место публичного представления</w:t>
            </w:r>
          </w:p>
        </w:tc>
        <w:tc>
          <w:tcPr>
            <w:tcW w:w="2098" w:type="dxa"/>
          </w:tcPr>
          <w:p w:rsidR="000B0F17" w:rsidRDefault="000B0F17">
            <w:pPr>
              <w:pStyle w:val="ConsPlusNormal"/>
              <w:jc w:val="center"/>
            </w:pPr>
            <w:r>
              <w:t>Год публичного представления</w:t>
            </w:r>
          </w:p>
        </w:tc>
      </w:tr>
      <w:tr w:rsidR="000B0F17">
        <w:tc>
          <w:tcPr>
            <w:tcW w:w="638" w:type="dxa"/>
          </w:tcPr>
          <w:p w:rsidR="000B0F17" w:rsidRDefault="000B0F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0B0F17" w:rsidRDefault="000B0F17">
            <w:pPr>
              <w:pStyle w:val="ConsPlusNormal"/>
              <w:jc w:val="center"/>
            </w:pPr>
            <w:bookmarkStart w:id="70" w:name="P1281"/>
            <w:bookmarkEnd w:id="70"/>
            <w:r>
              <w:t>2</w:t>
            </w:r>
          </w:p>
        </w:tc>
        <w:tc>
          <w:tcPr>
            <w:tcW w:w="2835" w:type="dxa"/>
          </w:tcPr>
          <w:p w:rsidR="000B0F17" w:rsidRDefault="000B0F17">
            <w:pPr>
              <w:pStyle w:val="ConsPlusNormal"/>
              <w:jc w:val="center"/>
            </w:pPr>
            <w:bookmarkStart w:id="71" w:name="P1282"/>
            <w:bookmarkEnd w:id="71"/>
            <w:r>
              <w:t>3</w:t>
            </w:r>
          </w:p>
        </w:tc>
        <w:tc>
          <w:tcPr>
            <w:tcW w:w="2098" w:type="dxa"/>
          </w:tcPr>
          <w:p w:rsidR="000B0F17" w:rsidRDefault="000B0F17">
            <w:pPr>
              <w:pStyle w:val="ConsPlusNormal"/>
              <w:jc w:val="center"/>
            </w:pPr>
            <w:r>
              <w:t>4</w:t>
            </w:r>
          </w:p>
        </w:tc>
      </w:tr>
      <w:tr w:rsidR="000B0F17">
        <w:tc>
          <w:tcPr>
            <w:tcW w:w="638" w:type="dxa"/>
          </w:tcPr>
          <w:p w:rsidR="000B0F17" w:rsidRDefault="000B0F17">
            <w:pPr>
              <w:pStyle w:val="ConsPlusNormal"/>
            </w:pPr>
          </w:p>
        </w:tc>
        <w:tc>
          <w:tcPr>
            <w:tcW w:w="3458" w:type="dxa"/>
          </w:tcPr>
          <w:p w:rsidR="000B0F17" w:rsidRDefault="000B0F17">
            <w:pPr>
              <w:pStyle w:val="ConsPlusNormal"/>
            </w:pPr>
          </w:p>
        </w:tc>
        <w:tc>
          <w:tcPr>
            <w:tcW w:w="2835" w:type="dxa"/>
          </w:tcPr>
          <w:p w:rsidR="000B0F17" w:rsidRDefault="000B0F17">
            <w:pPr>
              <w:pStyle w:val="ConsPlusNormal"/>
            </w:pPr>
          </w:p>
        </w:tc>
        <w:tc>
          <w:tcPr>
            <w:tcW w:w="2098" w:type="dxa"/>
          </w:tcPr>
          <w:p w:rsidR="000B0F17" w:rsidRDefault="000B0F17">
            <w:pPr>
              <w:pStyle w:val="ConsPlusNormal"/>
            </w:pP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nformat"/>
        <w:jc w:val="both"/>
      </w:pPr>
      <w:r>
        <w:t>Соискатель ученого звания 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 (подпись)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Список верен: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Заведующий кафедрой</w:t>
      </w:r>
    </w:p>
    <w:p w:rsidR="000B0F17" w:rsidRDefault="000B0F17">
      <w:pPr>
        <w:pStyle w:val="ConsPlusNonformat"/>
        <w:jc w:val="both"/>
      </w:pPr>
      <w:r>
        <w:t>(руководитель</w:t>
      </w:r>
    </w:p>
    <w:p w:rsidR="000B0F17" w:rsidRDefault="000B0F17">
      <w:pPr>
        <w:pStyle w:val="ConsPlusNonformat"/>
        <w:jc w:val="both"/>
      </w:pPr>
      <w:r>
        <w:t>подразделения, организации)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(инициалы, фамилия)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Ученый секретарь</w:t>
      </w:r>
    </w:p>
    <w:p w:rsidR="000B0F17" w:rsidRDefault="000B0F17">
      <w:pPr>
        <w:pStyle w:val="ConsPlusNonformat"/>
        <w:jc w:val="both"/>
      </w:pPr>
      <w:r>
        <w:t>(указывается коллегиальный</w:t>
      </w:r>
    </w:p>
    <w:p w:rsidR="000B0F17" w:rsidRDefault="000B0F17">
      <w:pPr>
        <w:pStyle w:val="ConsPlusNonformat"/>
        <w:jc w:val="both"/>
      </w:pPr>
      <w:r>
        <w:t>орган управления (ученого,</w:t>
      </w:r>
    </w:p>
    <w:p w:rsidR="000B0F17" w:rsidRDefault="000B0F17">
      <w:pPr>
        <w:pStyle w:val="ConsPlusNonformat"/>
        <w:jc w:val="both"/>
      </w:pPr>
      <w:r>
        <w:t>научного, научно-технического</w:t>
      </w:r>
    </w:p>
    <w:p w:rsidR="000B0F17" w:rsidRDefault="000B0F17">
      <w:pPr>
        <w:pStyle w:val="ConsPlusNonformat"/>
        <w:jc w:val="both"/>
      </w:pPr>
      <w:r>
        <w:t>совета или иного</w:t>
      </w:r>
    </w:p>
    <w:p w:rsidR="000B0F17" w:rsidRDefault="000B0F17">
      <w:pPr>
        <w:pStyle w:val="ConsPlusNonformat"/>
        <w:jc w:val="both"/>
      </w:pPr>
      <w:r>
        <w:t>коллегиального органа</w:t>
      </w:r>
    </w:p>
    <w:p w:rsidR="000B0F17" w:rsidRDefault="000B0F17">
      <w:pPr>
        <w:pStyle w:val="ConsPlusNonformat"/>
        <w:jc w:val="both"/>
      </w:pPr>
      <w:r>
        <w:t xml:space="preserve">управления) </w:t>
      </w:r>
      <w:proofErr w:type="gramStart"/>
      <w:r>
        <w:t xml:space="preserve">организации)   </w:t>
      </w:r>
      <w:proofErr w:type="gramEnd"/>
      <w:r>
        <w:t xml:space="preserve">   _____________ 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(печать организации (при наличии </w:t>
      </w:r>
      <w:proofErr w:type="gramStart"/>
      <w:r>
        <w:t xml:space="preserve">печати)   </w:t>
      </w:r>
      <w:proofErr w:type="gramEnd"/>
      <w:r>
        <w:t xml:space="preserve">                          (дата)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ind w:firstLine="540"/>
        <w:jc w:val="both"/>
      </w:pPr>
      <w:r>
        <w:t>Примечание.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1. Список составляется в хронологической последовательности со сквозной нумерацией.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2. В </w:t>
      </w:r>
      <w:hyperlink w:anchor="P1281" w:history="1">
        <w:r>
          <w:rPr>
            <w:color w:val="0000FF"/>
          </w:rPr>
          <w:t>графе 2</w:t>
        </w:r>
      </w:hyperlink>
      <w:r>
        <w:t xml:space="preserve"> указываются наиболее значительные реализованные и публично представленные творческие проекты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 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3. В </w:t>
      </w:r>
      <w:hyperlink w:anchor="P1282" w:history="1">
        <w:r>
          <w:rPr>
            <w:color w:val="0000FF"/>
          </w:rPr>
          <w:t>графе 3</w:t>
        </w:r>
      </w:hyperlink>
      <w:r>
        <w:t xml:space="preserve"> указывается организация культуры и искусств, в которой была представлена творческая работа и место ее нахождения (страна, административно-территориальное образование, город); студия записи, киностудия, программа радиопередачи, телеканал).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  <w:outlineLvl w:val="1"/>
      </w:pPr>
      <w:r>
        <w:t>Приложение N 8</w:t>
      </w:r>
    </w:p>
    <w:p w:rsidR="000B0F17" w:rsidRDefault="000B0F17">
      <w:pPr>
        <w:pStyle w:val="ConsPlusNormal"/>
        <w:jc w:val="right"/>
      </w:pPr>
      <w:r>
        <w:t>к Административному регламенту</w:t>
      </w:r>
    </w:p>
    <w:p w:rsidR="000B0F17" w:rsidRDefault="000B0F17">
      <w:pPr>
        <w:pStyle w:val="ConsPlusNormal"/>
        <w:jc w:val="right"/>
      </w:pPr>
      <w:r>
        <w:t>Министерства образования и науки</w:t>
      </w:r>
    </w:p>
    <w:p w:rsidR="000B0F17" w:rsidRDefault="000B0F17">
      <w:pPr>
        <w:pStyle w:val="ConsPlusNormal"/>
        <w:jc w:val="right"/>
      </w:pPr>
      <w:r>
        <w:t>Российской Федерации по предоставлению</w:t>
      </w:r>
    </w:p>
    <w:p w:rsidR="000B0F17" w:rsidRDefault="000B0F17">
      <w:pPr>
        <w:pStyle w:val="ConsPlusNormal"/>
        <w:jc w:val="right"/>
      </w:pPr>
      <w:r>
        <w:t>государственной услуги по присвоению</w:t>
      </w:r>
    </w:p>
    <w:p w:rsidR="000B0F17" w:rsidRDefault="000B0F17">
      <w:pPr>
        <w:pStyle w:val="ConsPlusNormal"/>
        <w:jc w:val="right"/>
      </w:pPr>
      <w:r>
        <w:t>ученых званий профессора и доцента,</w:t>
      </w:r>
    </w:p>
    <w:p w:rsidR="000B0F17" w:rsidRDefault="000B0F17">
      <w:pPr>
        <w:pStyle w:val="ConsPlusNormal"/>
        <w:jc w:val="right"/>
      </w:pPr>
      <w:r>
        <w:t>утвержденному приказом Министерства</w:t>
      </w:r>
    </w:p>
    <w:p w:rsidR="000B0F17" w:rsidRDefault="000B0F17">
      <w:pPr>
        <w:pStyle w:val="ConsPlusNormal"/>
        <w:jc w:val="right"/>
      </w:pPr>
      <w:r>
        <w:t>образования и науки Российской Федерации</w:t>
      </w:r>
    </w:p>
    <w:p w:rsidR="000B0F17" w:rsidRDefault="000B0F17">
      <w:pPr>
        <w:pStyle w:val="ConsPlusNormal"/>
        <w:jc w:val="right"/>
      </w:pPr>
      <w:r>
        <w:t>от 25 декабря 2014 г. N 1620</w:t>
      </w:r>
    </w:p>
    <w:p w:rsidR="000B0F17" w:rsidRDefault="000B0F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0F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27.03.2017 N 271)</w:t>
            </w: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</w:pPr>
      <w:r>
        <w:t>Форма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nformat"/>
        <w:jc w:val="both"/>
      </w:pPr>
      <w:r>
        <w:t xml:space="preserve">                                       (для лиц, претендующих на присвоение</w:t>
      </w:r>
    </w:p>
    <w:p w:rsidR="000B0F17" w:rsidRDefault="000B0F17">
      <w:pPr>
        <w:pStyle w:val="ConsPlusNonformat"/>
        <w:jc w:val="both"/>
      </w:pPr>
      <w:r>
        <w:t xml:space="preserve">                                        ученых званий в области искусства)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bookmarkStart w:id="72" w:name="P1337"/>
      <w:bookmarkEnd w:id="72"/>
      <w:r>
        <w:t xml:space="preserve">                                   СПИСОК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lastRenderedPageBreak/>
        <w:t>подготовленных соискателем ученого звания 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   соискателя ученого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    звания полностью)</w:t>
      </w:r>
    </w:p>
    <w:p w:rsidR="000B0F17" w:rsidRDefault="000B0F17">
      <w:pPr>
        <w:pStyle w:val="ConsPlusNonformat"/>
        <w:jc w:val="both"/>
      </w:pPr>
      <w:proofErr w:type="gramStart"/>
      <w:r>
        <w:t xml:space="preserve">лиц,   </w:t>
      </w:r>
      <w:proofErr w:type="gramEnd"/>
      <w:r>
        <w:t>являющихся   лауреатами   (дипломантами)   международных   и   (или)</w:t>
      </w:r>
    </w:p>
    <w:p w:rsidR="000B0F17" w:rsidRDefault="000B0F17">
      <w:pPr>
        <w:pStyle w:val="ConsPlusNonformat"/>
        <w:jc w:val="both"/>
      </w:pPr>
      <w:r>
        <w:t>всероссийских выставок, конкурсов или фестивалей по направлению искусства</w:t>
      </w:r>
    </w:p>
    <w:p w:rsidR="000B0F17" w:rsidRDefault="000B0F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48"/>
        <w:gridCol w:w="2438"/>
        <w:gridCol w:w="1587"/>
        <w:gridCol w:w="1417"/>
      </w:tblGrid>
      <w:tr w:rsidR="000B0F17">
        <w:tc>
          <w:tcPr>
            <w:tcW w:w="629" w:type="dxa"/>
          </w:tcPr>
          <w:p w:rsidR="000B0F17" w:rsidRDefault="000B0F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0B0F17" w:rsidRDefault="000B0F17">
            <w:pPr>
              <w:pStyle w:val="ConsPlusNormal"/>
              <w:jc w:val="center"/>
            </w:pPr>
            <w:r>
              <w:t>Фамилия, имя, отчество (последнее - при наличии) лица, являющегося лауреатом (дипломантом) международных и (или) всероссийских выставок, конкурсов или фестивалей по направлению искусства</w:t>
            </w:r>
          </w:p>
        </w:tc>
        <w:tc>
          <w:tcPr>
            <w:tcW w:w="2438" w:type="dxa"/>
          </w:tcPr>
          <w:p w:rsidR="000B0F17" w:rsidRDefault="000B0F17">
            <w:pPr>
              <w:pStyle w:val="ConsPlusNormal"/>
              <w:jc w:val="center"/>
            </w:pPr>
            <w:r>
              <w:t>Наименование выставки, конкурса или фестиваля</w:t>
            </w:r>
          </w:p>
        </w:tc>
        <w:tc>
          <w:tcPr>
            <w:tcW w:w="1587" w:type="dxa"/>
          </w:tcPr>
          <w:p w:rsidR="000B0F17" w:rsidRDefault="000B0F17">
            <w:pPr>
              <w:pStyle w:val="ConsPlusNormal"/>
              <w:jc w:val="center"/>
            </w:pPr>
            <w:r>
              <w:t>Вид искусства номинация</w:t>
            </w:r>
          </w:p>
        </w:tc>
        <w:tc>
          <w:tcPr>
            <w:tcW w:w="1417" w:type="dxa"/>
          </w:tcPr>
          <w:p w:rsidR="000B0F17" w:rsidRDefault="000B0F17">
            <w:pPr>
              <w:pStyle w:val="ConsPlusNormal"/>
              <w:jc w:val="center"/>
            </w:pPr>
            <w:r>
              <w:t>Год присвоения (получения)</w:t>
            </w:r>
          </w:p>
        </w:tc>
      </w:tr>
      <w:tr w:rsidR="000B0F17">
        <w:tc>
          <w:tcPr>
            <w:tcW w:w="629" w:type="dxa"/>
          </w:tcPr>
          <w:p w:rsidR="000B0F17" w:rsidRDefault="000B0F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B0F17" w:rsidRDefault="000B0F17">
            <w:pPr>
              <w:pStyle w:val="ConsPlusNormal"/>
              <w:jc w:val="center"/>
            </w:pPr>
            <w:bookmarkStart w:id="73" w:name="P1353"/>
            <w:bookmarkEnd w:id="73"/>
            <w:r>
              <w:t>2</w:t>
            </w:r>
          </w:p>
        </w:tc>
        <w:tc>
          <w:tcPr>
            <w:tcW w:w="2438" w:type="dxa"/>
          </w:tcPr>
          <w:p w:rsidR="000B0F17" w:rsidRDefault="000B0F17">
            <w:pPr>
              <w:pStyle w:val="ConsPlusNormal"/>
              <w:jc w:val="center"/>
            </w:pPr>
            <w:bookmarkStart w:id="74" w:name="P1354"/>
            <w:bookmarkEnd w:id="74"/>
            <w:r>
              <w:t>3</w:t>
            </w:r>
          </w:p>
        </w:tc>
        <w:tc>
          <w:tcPr>
            <w:tcW w:w="1587" w:type="dxa"/>
          </w:tcPr>
          <w:p w:rsidR="000B0F17" w:rsidRDefault="000B0F17">
            <w:pPr>
              <w:pStyle w:val="ConsPlusNormal"/>
              <w:jc w:val="center"/>
            </w:pPr>
            <w:bookmarkStart w:id="75" w:name="P1355"/>
            <w:bookmarkEnd w:id="75"/>
            <w:r>
              <w:t>4</w:t>
            </w:r>
          </w:p>
        </w:tc>
        <w:tc>
          <w:tcPr>
            <w:tcW w:w="1417" w:type="dxa"/>
          </w:tcPr>
          <w:p w:rsidR="000B0F17" w:rsidRDefault="000B0F17">
            <w:pPr>
              <w:pStyle w:val="ConsPlusNormal"/>
              <w:jc w:val="center"/>
            </w:pPr>
            <w:r>
              <w:t>5</w:t>
            </w: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nformat"/>
        <w:jc w:val="both"/>
      </w:pPr>
      <w:r>
        <w:t>Соискатель ученого звания 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 (подпись)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Список верен: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Заведующий кафедрой</w:t>
      </w:r>
    </w:p>
    <w:p w:rsidR="000B0F17" w:rsidRDefault="000B0F17">
      <w:pPr>
        <w:pStyle w:val="ConsPlusNonformat"/>
        <w:jc w:val="both"/>
      </w:pPr>
      <w:r>
        <w:t>(руководитель</w:t>
      </w:r>
    </w:p>
    <w:p w:rsidR="000B0F17" w:rsidRDefault="000B0F17">
      <w:pPr>
        <w:pStyle w:val="ConsPlusNonformat"/>
        <w:jc w:val="both"/>
      </w:pPr>
      <w:r>
        <w:t>подразделения, организации)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       (инициалы, фамилия)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Ученый секретарь</w:t>
      </w:r>
    </w:p>
    <w:p w:rsidR="000B0F17" w:rsidRDefault="000B0F17">
      <w:pPr>
        <w:pStyle w:val="ConsPlusNonformat"/>
        <w:jc w:val="both"/>
      </w:pPr>
      <w:r>
        <w:t>(указывается коллегиальный</w:t>
      </w:r>
    </w:p>
    <w:p w:rsidR="000B0F17" w:rsidRDefault="000B0F17">
      <w:pPr>
        <w:pStyle w:val="ConsPlusNonformat"/>
        <w:jc w:val="both"/>
      </w:pPr>
      <w:r>
        <w:t>орган управления (ученого,</w:t>
      </w:r>
    </w:p>
    <w:p w:rsidR="000B0F17" w:rsidRDefault="000B0F17">
      <w:pPr>
        <w:pStyle w:val="ConsPlusNonformat"/>
        <w:jc w:val="both"/>
      </w:pPr>
      <w:r>
        <w:t>научного, научно-технического</w:t>
      </w:r>
    </w:p>
    <w:p w:rsidR="000B0F17" w:rsidRDefault="000B0F17">
      <w:pPr>
        <w:pStyle w:val="ConsPlusNonformat"/>
        <w:jc w:val="both"/>
      </w:pPr>
      <w:r>
        <w:t>совета или иного</w:t>
      </w:r>
    </w:p>
    <w:p w:rsidR="000B0F17" w:rsidRDefault="000B0F17">
      <w:pPr>
        <w:pStyle w:val="ConsPlusNonformat"/>
        <w:jc w:val="both"/>
      </w:pPr>
      <w:r>
        <w:t>коллегиального органа</w:t>
      </w:r>
    </w:p>
    <w:p w:rsidR="000B0F17" w:rsidRDefault="000B0F17">
      <w:pPr>
        <w:pStyle w:val="ConsPlusNonformat"/>
        <w:jc w:val="both"/>
      </w:pPr>
      <w:r>
        <w:t xml:space="preserve">управления) </w:t>
      </w:r>
      <w:proofErr w:type="gramStart"/>
      <w:r>
        <w:t xml:space="preserve">организации)   </w:t>
      </w:r>
      <w:proofErr w:type="gramEnd"/>
      <w:r>
        <w:t xml:space="preserve">   _____________ 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(печать организации (при наличии </w:t>
      </w:r>
      <w:proofErr w:type="gramStart"/>
      <w:r>
        <w:t xml:space="preserve">печати)   </w:t>
      </w:r>
      <w:proofErr w:type="gramEnd"/>
      <w:r>
        <w:t xml:space="preserve">                          (дата)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ind w:firstLine="540"/>
        <w:jc w:val="both"/>
      </w:pPr>
      <w:r>
        <w:t>Примечание.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1. Указываются лица, подготовленные соискателем ученого звания в период обучения в образовательной организации высшего образования или по ее окончании.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2. В </w:t>
      </w:r>
      <w:hyperlink w:anchor="P1353" w:history="1">
        <w:r>
          <w:rPr>
            <w:color w:val="0000FF"/>
          </w:rPr>
          <w:t>графе 2</w:t>
        </w:r>
      </w:hyperlink>
      <w:r>
        <w:t xml:space="preserve"> указывается фамилия и имя лица или название ансамбля, хора, оркестра.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3. В </w:t>
      </w:r>
      <w:hyperlink w:anchor="P1354" w:history="1">
        <w:r>
          <w:rPr>
            <w:color w:val="0000FF"/>
          </w:rPr>
          <w:t>графе 3</w:t>
        </w:r>
      </w:hyperlink>
      <w:r>
        <w:t xml:space="preserve"> указывается полное наименование выставки, конкурса или фестиваля (далее - конкурсы) (при необходимости, если это не отражено в названии, в скобках указывается их уровень: международный, всероссийский), место проведения конкурса, занятое место, вид премии или присвоенное звание (лауреат, дипломант).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>4. Каждое лицо учитывается один раз, независимо от количества конкурсов, в которых оно приняло участие. Творческий коллектив (оркестр, хор, камерный ансамбль) засчитывается как одно лицо. Участники конкурсов, имеющие (получившие) диплом участника, в список не включаются.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5. В </w:t>
      </w:r>
      <w:hyperlink w:anchor="P1355" w:history="1">
        <w:r>
          <w:rPr>
            <w:color w:val="0000FF"/>
          </w:rPr>
          <w:t>графе 4</w:t>
        </w:r>
      </w:hyperlink>
      <w:r>
        <w:t xml:space="preserve"> указывается вид искусства: номинация. </w:t>
      </w:r>
      <w:proofErr w:type="gramStart"/>
      <w:r>
        <w:t>Например</w:t>
      </w:r>
      <w:proofErr w:type="gramEnd"/>
      <w:r>
        <w:t xml:space="preserve">: музыкальное искусство: </w:t>
      </w:r>
      <w:r>
        <w:lastRenderedPageBreak/>
        <w:t>номинация - инструментальное исполнительство (по видам инструмента), камерный ансамбль, оркестровое исполнение, хоровое исполнение, вокал, эстрадное исполнение, лучший концертмейстер, театральное искусство: номинация - актерское мастерство, художественное чтение, режиссерская работа, сценография; изобразительное искусство: номинация - живопись, графика, скульптура, графический дизайн.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  <w:outlineLvl w:val="1"/>
      </w:pPr>
      <w:r>
        <w:t>Приложение N 9</w:t>
      </w:r>
    </w:p>
    <w:p w:rsidR="000B0F17" w:rsidRDefault="000B0F17">
      <w:pPr>
        <w:pStyle w:val="ConsPlusNormal"/>
        <w:jc w:val="right"/>
      </w:pPr>
      <w:r>
        <w:t>к Административному регламенту</w:t>
      </w:r>
    </w:p>
    <w:p w:rsidR="000B0F17" w:rsidRDefault="000B0F17">
      <w:pPr>
        <w:pStyle w:val="ConsPlusNormal"/>
        <w:jc w:val="right"/>
      </w:pPr>
      <w:r>
        <w:t>Министерства образования и науки</w:t>
      </w:r>
    </w:p>
    <w:p w:rsidR="000B0F17" w:rsidRDefault="000B0F17">
      <w:pPr>
        <w:pStyle w:val="ConsPlusNormal"/>
        <w:jc w:val="right"/>
      </w:pPr>
      <w:r>
        <w:t>Российской Федерации по предоставлению</w:t>
      </w:r>
    </w:p>
    <w:p w:rsidR="000B0F17" w:rsidRDefault="000B0F17">
      <w:pPr>
        <w:pStyle w:val="ConsPlusNormal"/>
        <w:jc w:val="right"/>
      </w:pPr>
      <w:r>
        <w:t>государственной услуги по присвоению</w:t>
      </w:r>
    </w:p>
    <w:p w:rsidR="000B0F17" w:rsidRDefault="000B0F17">
      <w:pPr>
        <w:pStyle w:val="ConsPlusNormal"/>
        <w:jc w:val="right"/>
      </w:pPr>
      <w:r>
        <w:t>ученых званий профессора и доцента,</w:t>
      </w:r>
    </w:p>
    <w:p w:rsidR="000B0F17" w:rsidRDefault="000B0F17">
      <w:pPr>
        <w:pStyle w:val="ConsPlusNormal"/>
        <w:jc w:val="right"/>
      </w:pPr>
      <w:r>
        <w:t>утвержденному приказом Министерства</w:t>
      </w:r>
    </w:p>
    <w:p w:rsidR="000B0F17" w:rsidRDefault="000B0F17">
      <w:pPr>
        <w:pStyle w:val="ConsPlusNormal"/>
        <w:jc w:val="right"/>
      </w:pPr>
      <w:r>
        <w:t>образования и науки Российской Федерации</w:t>
      </w:r>
    </w:p>
    <w:p w:rsidR="000B0F17" w:rsidRDefault="000B0F17">
      <w:pPr>
        <w:pStyle w:val="ConsPlusNormal"/>
        <w:jc w:val="right"/>
      </w:pPr>
      <w:r>
        <w:t>от 25 декабря 2014 г. N 1620</w:t>
      </w:r>
    </w:p>
    <w:p w:rsidR="000B0F17" w:rsidRDefault="000B0F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0F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F17" w:rsidRDefault="000B0F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27.03.2017 N 271)</w:t>
            </w: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</w:pPr>
      <w:r>
        <w:t>Форма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nformat"/>
        <w:jc w:val="both"/>
      </w:pPr>
      <w:r>
        <w:t xml:space="preserve">                                                (для лиц, претендующих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  на присвоение ученых званий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  в области физической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  культуры и спорта)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bookmarkStart w:id="76" w:name="P1410"/>
      <w:bookmarkEnd w:id="76"/>
      <w:r>
        <w:t xml:space="preserve">                                   СПИСОК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подготовленных соискателем ученого звания 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   соискателя ученого</w:t>
      </w:r>
    </w:p>
    <w:p w:rsidR="000B0F17" w:rsidRDefault="000B0F17">
      <w:pPr>
        <w:pStyle w:val="ConsPlusNonformat"/>
        <w:jc w:val="both"/>
      </w:pPr>
      <w:r>
        <w:t xml:space="preserve">                                                  звания полностью)</w:t>
      </w:r>
    </w:p>
    <w:p w:rsidR="000B0F17" w:rsidRDefault="000B0F17">
      <w:pPr>
        <w:pStyle w:val="ConsPlusNonformat"/>
        <w:jc w:val="both"/>
      </w:pPr>
      <w:proofErr w:type="gramStart"/>
      <w:r>
        <w:t>лиц,  являющихся</w:t>
      </w:r>
      <w:proofErr w:type="gramEnd"/>
      <w:r>
        <w:t xml:space="preserve"> чемпионами, призерами Олимпийских игр, </w:t>
      </w:r>
      <w:proofErr w:type="spellStart"/>
      <w:r>
        <w:t>Паралимпийских</w:t>
      </w:r>
      <w:proofErr w:type="spellEnd"/>
      <w:r>
        <w:t xml:space="preserve"> игр,</w:t>
      </w:r>
    </w:p>
    <w:p w:rsidR="000B0F17" w:rsidRDefault="000B0F17">
      <w:pPr>
        <w:pStyle w:val="ConsPlusNonformat"/>
        <w:jc w:val="both"/>
      </w:pPr>
      <w:r>
        <w:t>чемпионатов мира, Европы, Российской Федерации, национальных чемпионатов по</w:t>
      </w:r>
    </w:p>
    <w:p w:rsidR="000B0F17" w:rsidRDefault="000B0F17">
      <w:pPr>
        <w:pStyle w:val="ConsPlusNonformat"/>
        <w:jc w:val="both"/>
      </w:pPr>
      <w:r>
        <w:t>направлению физической культуры и спорта</w:t>
      </w:r>
    </w:p>
    <w:p w:rsidR="000B0F17" w:rsidRDefault="000B0F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1814"/>
        <w:gridCol w:w="1701"/>
        <w:gridCol w:w="1701"/>
      </w:tblGrid>
      <w:tr w:rsidR="000B0F17">
        <w:tc>
          <w:tcPr>
            <w:tcW w:w="802" w:type="dxa"/>
          </w:tcPr>
          <w:p w:rsidR="000B0F17" w:rsidRDefault="000B0F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48" w:type="dxa"/>
          </w:tcPr>
          <w:p w:rsidR="000B0F17" w:rsidRDefault="000B0F17">
            <w:pPr>
              <w:pStyle w:val="ConsPlusNormal"/>
              <w:jc w:val="center"/>
            </w:pPr>
            <w:r>
              <w:t>Фамилия, имя, отчество (последнее - при наличии) чемпиона, призера</w:t>
            </w:r>
          </w:p>
        </w:tc>
        <w:tc>
          <w:tcPr>
            <w:tcW w:w="1814" w:type="dxa"/>
          </w:tcPr>
          <w:p w:rsidR="000B0F17" w:rsidRDefault="000B0F17">
            <w:pPr>
              <w:pStyle w:val="ConsPlusNormal"/>
              <w:jc w:val="center"/>
            </w:pPr>
            <w:r>
              <w:t>Наименование соревнований</w:t>
            </w:r>
          </w:p>
        </w:tc>
        <w:tc>
          <w:tcPr>
            <w:tcW w:w="1701" w:type="dxa"/>
          </w:tcPr>
          <w:p w:rsidR="000B0F17" w:rsidRDefault="000B0F17">
            <w:pPr>
              <w:pStyle w:val="ConsPlusNormal"/>
              <w:jc w:val="center"/>
            </w:pPr>
            <w:r>
              <w:t>Чемпион/ призер</w:t>
            </w:r>
          </w:p>
        </w:tc>
        <w:tc>
          <w:tcPr>
            <w:tcW w:w="1701" w:type="dxa"/>
          </w:tcPr>
          <w:p w:rsidR="000B0F17" w:rsidRDefault="000B0F17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0B0F17">
        <w:tc>
          <w:tcPr>
            <w:tcW w:w="802" w:type="dxa"/>
          </w:tcPr>
          <w:p w:rsidR="000B0F17" w:rsidRDefault="000B0F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8" w:type="dxa"/>
          </w:tcPr>
          <w:p w:rsidR="000B0F17" w:rsidRDefault="000B0F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B0F17" w:rsidRDefault="000B0F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B0F17" w:rsidRDefault="000B0F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B0F17" w:rsidRDefault="000B0F17">
            <w:pPr>
              <w:pStyle w:val="ConsPlusNormal"/>
              <w:jc w:val="center"/>
            </w:pPr>
            <w:r>
              <w:t>5</w:t>
            </w:r>
          </w:p>
        </w:tc>
      </w:tr>
      <w:tr w:rsidR="000B0F17">
        <w:tc>
          <w:tcPr>
            <w:tcW w:w="802" w:type="dxa"/>
          </w:tcPr>
          <w:p w:rsidR="000B0F17" w:rsidRDefault="000B0F17">
            <w:pPr>
              <w:pStyle w:val="ConsPlusNormal"/>
            </w:pPr>
          </w:p>
        </w:tc>
        <w:tc>
          <w:tcPr>
            <w:tcW w:w="3048" w:type="dxa"/>
          </w:tcPr>
          <w:p w:rsidR="000B0F17" w:rsidRDefault="000B0F17">
            <w:pPr>
              <w:pStyle w:val="ConsPlusNormal"/>
            </w:pPr>
          </w:p>
        </w:tc>
        <w:tc>
          <w:tcPr>
            <w:tcW w:w="1814" w:type="dxa"/>
          </w:tcPr>
          <w:p w:rsidR="000B0F17" w:rsidRDefault="000B0F17">
            <w:pPr>
              <w:pStyle w:val="ConsPlusNormal"/>
            </w:pPr>
          </w:p>
        </w:tc>
        <w:tc>
          <w:tcPr>
            <w:tcW w:w="1701" w:type="dxa"/>
          </w:tcPr>
          <w:p w:rsidR="000B0F17" w:rsidRDefault="000B0F17">
            <w:pPr>
              <w:pStyle w:val="ConsPlusNormal"/>
            </w:pPr>
          </w:p>
        </w:tc>
        <w:tc>
          <w:tcPr>
            <w:tcW w:w="1701" w:type="dxa"/>
          </w:tcPr>
          <w:p w:rsidR="000B0F17" w:rsidRDefault="000B0F17">
            <w:pPr>
              <w:pStyle w:val="ConsPlusNormal"/>
            </w:pPr>
          </w:p>
        </w:tc>
      </w:tr>
    </w:tbl>
    <w:p w:rsidR="000B0F17" w:rsidRDefault="000B0F17">
      <w:pPr>
        <w:pStyle w:val="ConsPlusNormal"/>
        <w:jc w:val="both"/>
      </w:pPr>
    </w:p>
    <w:p w:rsidR="000B0F17" w:rsidRDefault="000B0F17">
      <w:pPr>
        <w:pStyle w:val="ConsPlusNonformat"/>
        <w:jc w:val="both"/>
      </w:pPr>
      <w:r>
        <w:t>Соискатель ученого звания 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 (подпись)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Список верен: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Заведующий кафедрой</w:t>
      </w:r>
    </w:p>
    <w:p w:rsidR="000B0F17" w:rsidRDefault="000B0F17">
      <w:pPr>
        <w:pStyle w:val="ConsPlusNonformat"/>
        <w:jc w:val="both"/>
      </w:pPr>
      <w:r>
        <w:t>(руководитель</w:t>
      </w:r>
    </w:p>
    <w:p w:rsidR="000B0F17" w:rsidRDefault="000B0F17">
      <w:pPr>
        <w:pStyle w:val="ConsPlusNonformat"/>
        <w:jc w:val="both"/>
      </w:pPr>
      <w:r>
        <w:lastRenderedPageBreak/>
        <w:t>подразделения, организации)</w:t>
      </w:r>
    </w:p>
    <w:p w:rsidR="000B0F17" w:rsidRDefault="000B0F17">
      <w:pPr>
        <w:pStyle w:val="ConsPlusNonformat"/>
        <w:jc w:val="both"/>
      </w:pPr>
      <w:r>
        <w:t>___________________________________________________________________________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       (инициалы, фамилия)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>Ученый секретарь</w:t>
      </w:r>
    </w:p>
    <w:p w:rsidR="000B0F17" w:rsidRDefault="000B0F17">
      <w:pPr>
        <w:pStyle w:val="ConsPlusNonformat"/>
        <w:jc w:val="both"/>
      </w:pPr>
      <w:r>
        <w:t>(указывается коллегиальный</w:t>
      </w:r>
    </w:p>
    <w:p w:rsidR="000B0F17" w:rsidRDefault="000B0F17">
      <w:pPr>
        <w:pStyle w:val="ConsPlusNonformat"/>
        <w:jc w:val="both"/>
      </w:pPr>
      <w:r>
        <w:t>орган управления (ученого,</w:t>
      </w:r>
    </w:p>
    <w:p w:rsidR="000B0F17" w:rsidRDefault="000B0F17">
      <w:pPr>
        <w:pStyle w:val="ConsPlusNonformat"/>
        <w:jc w:val="both"/>
      </w:pPr>
      <w:r>
        <w:t>научного, научно-технического</w:t>
      </w:r>
    </w:p>
    <w:p w:rsidR="000B0F17" w:rsidRDefault="000B0F17">
      <w:pPr>
        <w:pStyle w:val="ConsPlusNonformat"/>
        <w:jc w:val="both"/>
      </w:pPr>
      <w:r>
        <w:t>совета или иного</w:t>
      </w:r>
    </w:p>
    <w:p w:rsidR="000B0F17" w:rsidRDefault="000B0F17">
      <w:pPr>
        <w:pStyle w:val="ConsPlusNonformat"/>
        <w:jc w:val="both"/>
      </w:pPr>
      <w:r>
        <w:t>коллегиального органа</w:t>
      </w:r>
    </w:p>
    <w:p w:rsidR="000B0F17" w:rsidRDefault="000B0F17">
      <w:pPr>
        <w:pStyle w:val="ConsPlusNonformat"/>
        <w:jc w:val="both"/>
      </w:pPr>
      <w:r>
        <w:t xml:space="preserve">управления) </w:t>
      </w:r>
      <w:proofErr w:type="gramStart"/>
      <w:r>
        <w:t xml:space="preserve">организации)   </w:t>
      </w:r>
      <w:proofErr w:type="gramEnd"/>
      <w:r>
        <w:t xml:space="preserve">   _____________ _______________________________</w:t>
      </w:r>
    </w:p>
    <w:p w:rsidR="000B0F17" w:rsidRDefault="000B0F17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:rsidR="000B0F17" w:rsidRDefault="000B0F17">
      <w:pPr>
        <w:pStyle w:val="ConsPlusNonformat"/>
        <w:jc w:val="both"/>
      </w:pPr>
    </w:p>
    <w:p w:rsidR="000B0F17" w:rsidRDefault="000B0F17">
      <w:pPr>
        <w:pStyle w:val="ConsPlusNonformat"/>
        <w:jc w:val="both"/>
      </w:pPr>
      <w:r>
        <w:t xml:space="preserve">(печать организации (при наличии </w:t>
      </w:r>
      <w:proofErr w:type="gramStart"/>
      <w:r>
        <w:t xml:space="preserve">печати)   </w:t>
      </w:r>
      <w:proofErr w:type="gramEnd"/>
      <w:r>
        <w:t xml:space="preserve">                          (дата)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ind w:firstLine="540"/>
        <w:jc w:val="both"/>
      </w:pPr>
      <w:r>
        <w:t>Примечание:</w:t>
      </w:r>
    </w:p>
    <w:p w:rsidR="000B0F17" w:rsidRDefault="000B0F17">
      <w:pPr>
        <w:pStyle w:val="ConsPlusNormal"/>
        <w:spacing w:before="220"/>
        <w:ind w:firstLine="540"/>
        <w:jc w:val="both"/>
      </w:pPr>
      <w:r>
        <w:t xml:space="preserve">Список подготовленных соискателем ученого звания лиц, являющихся чемпионами, призерами Олимпийских игр, </w:t>
      </w:r>
      <w:proofErr w:type="spellStart"/>
      <w:r>
        <w:t>Паралимпийских</w:t>
      </w:r>
      <w:proofErr w:type="spellEnd"/>
      <w:r>
        <w:t xml:space="preserve"> игр, чемпионатов мира, Европы, Российской Федерации, национальных чемпионатов по направлению физической культуры и спорта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дополнительного профессионального образования или руководителем подразделения, организации, если представление к присвоению ученого звания осуществляется в научной организации.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right"/>
        <w:outlineLvl w:val="1"/>
      </w:pPr>
      <w:r>
        <w:t>Приложение N 10</w:t>
      </w:r>
    </w:p>
    <w:p w:rsidR="000B0F17" w:rsidRDefault="000B0F17">
      <w:pPr>
        <w:pStyle w:val="ConsPlusNormal"/>
        <w:jc w:val="right"/>
      </w:pPr>
      <w:r>
        <w:t>к Административному регламенту</w:t>
      </w:r>
    </w:p>
    <w:p w:rsidR="000B0F17" w:rsidRDefault="000B0F17">
      <w:pPr>
        <w:pStyle w:val="ConsPlusNormal"/>
        <w:jc w:val="right"/>
      </w:pPr>
      <w:r>
        <w:t>Министерства образования и науки</w:t>
      </w:r>
    </w:p>
    <w:p w:rsidR="000B0F17" w:rsidRDefault="000B0F17">
      <w:pPr>
        <w:pStyle w:val="ConsPlusNormal"/>
        <w:jc w:val="right"/>
      </w:pPr>
      <w:r>
        <w:t>Российской Федерации по предоставлению</w:t>
      </w:r>
    </w:p>
    <w:p w:rsidR="000B0F17" w:rsidRDefault="000B0F17">
      <w:pPr>
        <w:pStyle w:val="ConsPlusNormal"/>
        <w:jc w:val="right"/>
      </w:pPr>
      <w:r>
        <w:t>государственной услуги по присвоению</w:t>
      </w:r>
    </w:p>
    <w:p w:rsidR="000B0F17" w:rsidRDefault="000B0F17">
      <w:pPr>
        <w:pStyle w:val="ConsPlusNormal"/>
        <w:jc w:val="right"/>
      </w:pPr>
      <w:r>
        <w:t>ученых званий профессора и доцента,</w:t>
      </w:r>
    </w:p>
    <w:p w:rsidR="000B0F17" w:rsidRDefault="000B0F17">
      <w:pPr>
        <w:pStyle w:val="ConsPlusNormal"/>
        <w:jc w:val="right"/>
      </w:pPr>
      <w:r>
        <w:t>утвержденному приказом Министерства</w:t>
      </w:r>
    </w:p>
    <w:p w:rsidR="000B0F17" w:rsidRDefault="000B0F17">
      <w:pPr>
        <w:pStyle w:val="ConsPlusNormal"/>
        <w:jc w:val="right"/>
      </w:pPr>
      <w:r>
        <w:t>образования и науки Российской Федерации</w:t>
      </w:r>
    </w:p>
    <w:p w:rsidR="000B0F17" w:rsidRDefault="000B0F17">
      <w:pPr>
        <w:pStyle w:val="ConsPlusNormal"/>
        <w:jc w:val="right"/>
      </w:pPr>
      <w:r>
        <w:t>от 25 декабря 2014 г. N 1620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center"/>
      </w:pPr>
      <w:bookmarkStart w:id="77" w:name="P1476"/>
      <w:bookmarkEnd w:id="77"/>
      <w:r>
        <w:t>БЛОК-СХЕМА</w:t>
      </w:r>
    </w:p>
    <w:p w:rsidR="000B0F17" w:rsidRDefault="000B0F17">
      <w:pPr>
        <w:pStyle w:val="ConsPlusNormal"/>
        <w:jc w:val="center"/>
      </w:pPr>
      <w:r>
        <w:t>ПРЕДОСТАВЛЕНИЯ ГОСУДАРСТВЕННОЙ УСЛУГИ ПО ПРИСВОЕНИЮ УЧЕНЫХ</w:t>
      </w:r>
    </w:p>
    <w:p w:rsidR="000B0F17" w:rsidRDefault="000B0F17">
      <w:pPr>
        <w:pStyle w:val="ConsPlusNormal"/>
        <w:jc w:val="center"/>
      </w:pPr>
      <w:r>
        <w:t>ЗВАНИЙ ПРОФЕССОРА И ДОЦЕНТА</w:t>
      </w:r>
    </w:p>
    <w:p w:rsidR="000B0F17" w:rsidRDefault="000B0F17">
      <w:pPr>
        <w:pStyle w:val="ConsPlusNormal"/>
        <w:ind w:firstLine="540"/>
        <w:jc w:val="both"/>
      </w:pPr>
    </w:p>
    <w:p w:rsidR="000B0F17" w:rsidRDefault="000B0F17">
      <w:pPr>
        <w:pStyle w:val="ConsPlusNonformat"/>
        <w:jc w:val="both"/>
      </w:pPr>
      <w:r>
        <w:t xml:space="preserve">           ┌──────────────────────────┐         ┌─────────────────────────┐</w:t>
      </w:r>
    </w:p>
    <w:p w:rsidR="000B0F17" w:rsidRDefault="000B0F17">
      <w:pPr>
        <w:pStyle w:val="ConsPlusNonformat"/>
        <w:jc w:val="both"/>
      </w:pPr>
      <w:r>
        <w:t xml:space="preserve">           │Прием и регистрация       │         │Направление в адрес      │</w:t>
      </w:r>
    </w:p>
    <w:p w:rsidR="000B0F17" w:rsidRDefault="000B0F17">
      <w:pPr>
        <w:pStyle w:val="ConsPlusNonformat"/>
        <w:jc w:val="both"/>
      </w:pPr>
      <w:r>
        <w:t xml:space="preserve">           │документов </w:t>
      </w:r>
      <w:proofErr w:type="gramStart"/>
      <w:r>
        <w:t xml:space="preserve">заявителя,   </w:t>
      </w:r>
      <w:proofErr w:type="gramEnd"/>
      <w:r>
        <w:t xml:space="preserve">  ├────────&gt;│заявителя уведомления о  │</w:t>
      </w:r>
    </w:p>
    <w:p w:rsidR="000B0F17" w:rsidRDefault="000B0F17">
      <w:pPr>
        <w:pStyle w:val="ConsPlusNonformat"/>
        <w:jc w:val="both"/>
      </w:pPr>
      <w:r>
        <w:t xml:space="preserve">           │необходимых для           │         │регистрации              │</w:t>
      </w:r>
    </w:p>
    <w:p w:rsidR="000B0F17" w:rsidRDefault="000B0F17">
      <w:pPr>
        <w:pStyle w:val="ConsPlusNonformat"/>
        <w:jc w:val="both"/>
      </w:pPr>
      <w:r>
        <w:t xml:space="preserve">           │предоставления            │         │аттестационных документов│</w:t>
      </w:r>
    </w:p>
    <w:p w:rsidR="000B0F17" w:rsidRDefault="000B0F17">
      <w:pPr>
        <w:pStyle w:val="ConsPlusNonformat"/>
        <w:jc w:val="both"/>
      </w:pPr>
      <w:r>
        <w:t xml:space="preserve">           │государственной услуги    │         │в </w:t>
      </w:r>
      <w:proofErr w:type="spellStart"/>
      <w:r>
        <w:t>Минобрнауки</w:t>
      </w:r>
      <w:proofErr w:type="spellEnd"/>
      <w:r>
        <w:t xml:space="preserve"> России     │</w:t>
      </w:r>
    </w:p>
    <w:p w:rsidR="000B0F17" w:rsidRDefault="000B0F17">
      <w:pPr>
        <w:pStyle w:val="ConsPlusNonformat"/>
        <w:jc w:val="both"/>
      </w:pPr>
      <w:r>
        <w:t xml:space="preserve">           └─────────┬────────────────┘         └─────────────────────────┘</w:t>
      </w:r>
    </w:p>
    <w:p w:rsidR="000B0F17" w:rsidRDefault="000B0F17">
      <w:pPr>
        <w:pStyle w:val="ConsPlusNonformat"/>
        <w:jc w:val="both"/>
      </w:pPr>
      <w:r>
        <w:t xml:space="preserve">                     │</w:t>
      </w:r>
    </w:p>
    <w:p w:rsidR="000B0F17" w:rsidRDefault="000B0F17">
      <w:pPr>
        <w:pStyle w:val="ConsPlusNonformat"/>
        <w:jc w:val="both"/>
      </w:pPr>
      <w:r>
        <w:t xml:space="preserve">                     \/                         ┌─────────────────────────┐</w:t>
      </w:r>
    </w:p>
    <w:p w:rsidR="000B0F17" w:rsidRDefault="000B0F17">
      <w:pPr>
        <w:pStyle w:val="ConsPlusNonformat"/>
        <w:jc w:val="both"/>
      </w:pPr>
      <w:r>
        <w:t xml:space="preserve">           ┌──────────────────────────┐         │Уведомление о возврате   │</w:t>
      </w:r>
    </w:p>
    <w:p w:rsidR="000B0F17" w:rsidRDefault="000B0F17">
      <w:pPr>
        <w:pStyle w:val="ConsPlusNonformat"/>
        <w:jc w:val="both"/>
      </w:pPr>
      <w:r>
        <w:t xml:space="preserve">           │Проверка комплектности    │         │документов в </w:t>
      </w:r>
      <w:proofErr w:type="gramStart"/>
      <w:r>
        <w:t>организацию,│</w:t>
      </w:r>
      <w:proofErr w:type="gramEnd"/>
    </w:p>
    <w:p w:rsidR="000B0F17" w:rsidRDefault="000B0F17">
      <w:pPr>
        <w:pStyle w:val="ConsPlusNonformat"/>
        <w:jc w:val="both"/>
      </w:pPr>
      <w:r>
        <w:t xml:space="preserve">           │документов </w:t>
      </w:r>
      <w:proofErr w:type="gramStart"/>
      <w:r>
        <w:t xml:space="preserve">заявителя,   </w:t>
      </w:r>
      <w:proofErr w:type="gramEnd"/>
      <w:r>
        <w:t xml:space="preserve">  │         │представившую соискателя │</w:t>
      </w:r>
    </w:p>
    <w:p w:rsidR="000B0F17" w:rsidRDefault="000B0F17">
      <w:pPr>
        <w:pStyle w:val="ConsPlusNonformat"/>
        <w:jc w:val="both"/>
      </w:pPr>
      <w:r>
        <w:t xml:space="preserve">           │необходимых для услуги, а │   Нет   │к присвоению ученого     │</w:t>
      </w:r>
    </w:p>
    <w:p w:rsidR="000B0F17" w:rsidRDefault="000B0F17">
      <w:pPr>
        <w:pStyle w:val="ConsPlusNonformat"/>
        <w:jc w:val="both"/>
      </w:pPr>
      <w:r>
        <w:t xml:space="preserve">           │также правильность их     ├───────</w:t>
      </w:r>
      <w:proofErr w:type="gramStart"/>
      <w:r>
        <w:t>─&gt;│</w:t>
      </w:r>
      <w:proofErr w:type="gramEnd"/>
      <w:r>
        <w:t>звания, для устранения   │</w:t>
      </w:r>
    </w:p>
    <w:p w:rsidR="000B0F17" w:rsidRDefault="000B0F17">
      <w:pPr>
        <w:pStyle w:val="ConsPlusNonformat"/>
        <w:jc w:val="both"/>
      </w:pPr>
      <w:r>
        <w:t xml:space="preserve">           │оформления                │         │выявленных недостатков   │</w:t>
      </w:r>
    </w:p>
    <w:p w:rsidR="000B0F17" w:rsidRDefault="000B0F17">
      <w:pPr>
        <w:pStyle w:val="ConsPlusNonformat"/>
        <w:jc w:val="both"/>
      </w:pPr>
      <w:r>
        <w:t xml:space="preserve">           └─────────┬───────┬───────┬┘         │или уведомление об отказе│</w:t>
      </w:r>
    </w:p>
    <w:p w:rsidR="000B0F17" w:rsidRDefault="000B0F17">
      <w:pPr>
        <w:pStyle w:val="ConsPlusNonformat"/>
        <w:jc w:val="both"/>
      </w:pPr>
      <w:r>
        <w:lastRenderedPageBreak/>
        <w:t xml:space="preserve">                     │       │       │          │в рассмотрении заявления │</w:t>
      </w:r>
    </w:p>
    <w:p w:rsidR="000B0F17" w:rsidRDefault="000B0F17">
      <w:pPr>
        <w:pStyle w:val="ConsPlusNonformat"/>
        <w:jc w:val="both"/>
      </w:pPr>
      <w:r>
        <w:t xml:space="preserve">                     │ Да    │       │          │о восстановлении         │</w:t>
      </w:r>
    </w:p>
    <w:p w:rsidR="000B0F17" w:rsidRDefault="000B0F17">
      <w:pPr>
        <w:pStyle w:val="ConsPlusNonformat"/>
        <w:jc w:val="both"/>
      </w:pPr>
      <w:r>
        <w:t xml:space="preserve">                     │       │       │          │(лишении) ученого звания │</w:t>
      </w:r>
    </w:p>
    <w:p w:rsidR="000B0F17" w:rsidRDefault="000B0F17">
      <w:pPr>
        <w:pStyle w:val="ConsPlusNonformat"/>
        <w:jc w:val="both"/>
      </w:pPr>
      <w:r>
        <w:t xml:space="preserve">                     \/      │       │   Нет    └─────────────────────────┘</w:t>
      </w:r>
    </w:p>
    <w:p w:rsidR="000B0F17" w:rsidRDefault="000B0F17">
      <w:pPr>
        <w:pStyle w:val="ConsPlusNonformat"/>
        <w:jc w:val="both"/>
      </w:pPr>
      <w:r>
        <w:t>┌────────────────────────┐   │       └──────────────┐</w:t>
      </w:r>
    </w:p>
    <w:p w:rsidR="000B0F17" w:rsidRDefault="000B0F17">
      <w:pPr>
        <w:pStyle w:val="ConsPlusNonformat"/>
        <w:jc w:val="both"/>
      </w:pPr>
      <w:r>
        <w:t>│Направление документов, │   │                      \/</w:t>
      </w:r>
    </w:p>
    <w:p w:rsidR="000B0F17" w:rsidRDefault="000B0F17">
      <w:pPr>
        <w:pStyle w:val="ConsPlusNonformat"/>
        <w:jc w:val="both"/>
      </w:pPr>
      <w:r>
        <w:t>│в случае предоставления │   │                  ┌─────────────────────────┐</w:t>
      </w:r>
    </w:p>
    <w:p w:rsidR="000B0F17" w:rsidRDefault="000B0F17">
      <w:pPr>
        <w:pStyle w:val="ConsPlusNonformat"/>
        <w:jc w:val="both"/>
      </w:pPr>
      <w:r>
        <w:t xml:space="preserve">│государственной </w:t>
      </w:r>
      <w:proofErr w:type="gramStart"/>
      <w:r>
        <w:t>услуги  │</w:t>
      </w:r>
      <w:proofErr w:type="gramEnd"/>
      <w:r>
        <w:t xml:space="preserve">   │                  │Экспертиза в другой      │</w:t>
      </w:r>
    </w:p>
    <w:p w:rsidR="000B0F17" w:rsidRDefault="000B0F17">
      <w:pPr>
        <w:pStyle w:val="ConsPlusNonformat"/>
        <w:jc w:val="both"/>
      </w:pPr>
      <w:r>
        <w:t>│по лишению или          │   │                  │организации при          │</w:t>
      </w:r>
    </w:p>
    <w:p w:rsidR="000B0F17" w:rsidRDefault="000B0F17">
      <w:pPr>
        <w:pStyle w:val="ConsPlusNonformat"/>
        <w:jc w:val="both"/>
      </w:pPr>
      <w:r>
        <w:t xml:space="preserve">│восстановлению </w:t>
      </w:r>
      <w:proofErr w:type="gramStart"/>
      <w:r>
        <w:t>ученого  │</w:t>
      </w:r>
      <w:proofErr w:type="gramEnd"/>
      <w:r>
        <w:t xml:space="preserve">   │                  │представлении документов │</w:t>
      </w:r>
    </w:p>
    <w:p w:rsidR="000B0F17" w:rsidRDefault="000B0F17">
      <w:pPr>
        <w:pStyle w:val="ConsPlusNonformat"/>
        <w:jc w:val="both"/>
      </w:pPr>
      <w:r>
        <w:t xml:space="preserve">│звания, в </w:t>
      </w:r>
      <w:proofErr w:type="gramStart"/>
      <w:r>
        <w:t>организацию,  │</w:t>
      </w:r>
      <w:proofErr w:type="gramEnd"/>
      <w:r>
        <w:t xml:space="preserve">   │                  │заявителем, необходимых  │</w:t>
      </w:r>
    </w:p>
    <w:p w:rsidR="000B0F17" w:rsidRDefault="000B0F17">
      <w:pPr>
        <w:pStyle w:val="ConsPlusNonformat"/>
        <w:jc w:val="both"/>
      </w:pPr>
      <w:r>
        <w:t>│представлявшую          │   │                  │для предоставления       │</w:t>
      </w:r>
    </w:p>
    <w:p w:rsidR="000B0F17" w:rsidRDefault="000B0F17">
      <w:pPr>
        <w:pStyle w:val="ConsPlusNonformat"/>
        <w:jc w:val="both"/>
      </w:pPr>
      <w:r>
        <w:t>│соискателя ученого      │   │                  │государственной услуги по│</w:t>
      </w:r>
    </w:p>
    <w:p w:rsidR="000B0F17" w:rsidRDefault="000B0F17">
      <w:pPr>
        <w:pStyle w:val="ConsPlusNonformat"/>
        <w:jc w:val="both"/>
      </w:pPr>
      <w:r>
        <w:t>│звания к присвоению     │   │                  │присвоению ученого       │</w:t>
      </w:r>
    </w:p>
    <w:p w:rsidR="000B0F17" w:rsidRDefault="000B0F17">
      <w:pPr>
        <w:pStyle w:val="ConsPlusNonformat"/>
        <w:jc w:val="both"/>
      </w:pPr>
      <w:r>
        <w:t>│ученого звания, для     │   │                  │звания, без устранения   │</w:t>
      </w:r>
    </w:p>
    <w:p w:rsidR="000B0F17" w:rsidRDefault="000B0F17">
      <w:pPr>
        <w:pStyle w:val="ConsPlusNonformat"/>
        <w:jc w:val="both"/>
      </w:pPr>
      <w:r>
        <w:t>│получения заключения    │   │                  │ранее выявленных         │</w:t>
      </w:r>
    </w:p>
    <w:p w:rsidR="000B0F17" w:rsidRDefault="000B0F17">
      <w:pPr>
        <w:pStyle w:val="ConsPlusNonformat"/>
        <w:jc w:val="both"/>
      </w:pPr>
      <w:r>
        <w:t>└────────────────────┬───┘   │                  │недостатков              │</w:t>
      </w:r>
    </w:p>
    <w:p w:rsidR="000B0F17" w:rsidRDefault="000B0F17">
      <w:pPr>
        <w:pStyle w:val="ConsPlusNonformat"/>
        <w:jc w:val="both"/>
      </w:pPr>
      <w:r>
        <w:t xml:space="preserve">                     │       │                  └───┬─────────────────────┘</w:t>
      </w:r>
    </w:p>
    <w:p w:rsidR="000B0F17" w:rsidRDefault="000B0F17">
      <w:pPr>
        <w:pStyle w:val="ConsPlusNonformat"/>
        <w:jc w:val="both"/>
      </w:pPr>
      <w:r>
        <w:t xml:space="preserve">                     │       │                      │</w:t>
      </w:r>
    </w:p>
    <w:p w:rsidR="000B0F17" w:rsidRDefault="000B0F17">
      <w:pPr>
        <w:pStyle w:val="ConsPlusNonformat"/>
        <w:jc w:val="both"/>
      </w:pPr>
      <w:r>
        <w:t xml:space="preserve">                     │    Да │                      │</w:t>
      </w:r>
    </w:p>
    <w:p w:rsidR="000B0F17" w:rsidRDefault="000B0F17">
      <w:pPr>
        <w:pStyle w:val="ConsPlusNonformat"/>
        <w:jc w:val="both"/>
      </w:pPr>
      <w:r>
        <w:t xml:space="preserve">                     │       │                      │</w:t>
      </w:r>
    </w:p>
    <w:p w:rsidR="000B0F17" w:rsidRDefault="000B0F17">
      <w:pPr>
        <w:pStyle w:val="ConsPlusNonformat"/>
        <w:jc w:val="both"/>
      </w:pPr>
      <w:r>
        <w:t xml:space="preserve">                     \/      \/                     │</w:t>
      </w:r>
    </w:p>
    <w:p w:rsidR="000B0F17" w:rsidRDefault="000B0F17">
      <w:pPr>
        <w:pStyle w:val="ConsPlusNonformat"/>
        <w:jc w:val="both"/>
      </w:pPr>
      <w:r>
        <w:t>┌──────────────────────────────────┐                │</w:t>
      </w:r>
    </w:p>
    <w:p w:rsidR="000B0F17" w:rsidRDefault="000B0F17">
      <w:pPr>
        <w:pStyle w:val="ConsPlusNonformat"/>
        <w:jc w:val="both"/>
      </w:pPr>
      <w:r>
        <w:t>│Рассмотрение документов           │                \/</w:t>
      </w:r>
    </w:p>
    <w:p w:rsidR="000B0F17" w:rsidRDefault="000B0F17">
      <w:pPr>
        <w:pStyle w:val="ConsPlusNonformat"/>
        <w:jc w:val="both"/>
      </w:pPr>
      <w:r>
        <w:t>│заявителя, необходимых для        │            ┌─────────────────────────┐</w:t>
      </w:r>
    </w:p>
    <w:p w:rsidR="000B0F17" w:rsidRDefault="000B0F17">
      <w:pPr>
        <w:pStyle w:val="ConsPlusNonformat"/>
        <w:jc w:val="both"/>
      </w:pPr>
      <w:r>
        <w:t xml:space="preserve">│предоставления государственной    │    Нет     │Решение </w:t>
      </w:r>
      <w:proofErr w:type="spellStart"/>
      <w:r>
        <w:t>Минобрнауки</w:t>
      </w:r>
      <w:proofErr w:type="spellEnd"/>
      <w:r>
        <w:t xml:space="preserve">      │</w:t>
      </w:r>
    </w:p>
    <w:p w:rsidR="000B0F17" w:rsidRDefault="000B0F17">
      <w:pPr>
        <w:pStyle w:val="ConsPlusNonformat"/>
        <w:jc w:val="both"/>
      </w:pPr>
      <w:r>
        <w:t>│услуги, по существу               ├──────────</w:t>
      </w:r>
      <w:proofErr w:type="gramStart"/>
      <w:r>
        <w:t>─&gt;│</w:t>
      </w:r>
      <w:proofErr w:type="gramEnd"/>
      <w:r>
        <w:t>России об отказе в       │</w:t>
      </w:r>
    </w:p>
    <w:p w:rsidR="000B0F17" w:rsidRDefault="000B0F17">
      <w:pPr>
        <w:pStyle w:val="ConsPlusNonformat"/>
        <w:jc w:val="both"/>
      </w:pPr>
      <w:r>
        <w:t>└──────────┬───────────────────────┘            │предоставлении           │</w:t>
      </w:r>
    </w:p>
    <w:p w:rsidR="000B0F17" w:rsidRDefault="000B0F17">
      <w:pPr>
        <w:pStyle w:val="ConsPlusNonformat"/>
        <w:jc w:val="both"/>
      </w:pPr>
      <w:r>
        <w:t xml:space="preserve">           │                                    │государственной услуги   │</w:t>
      </w:r>
    </w:p>
    <w:p w:rsidR="000B0F17" w:rsidRDefault="000B0F17">
      <w:pPr>
        <w:pStyle w:val="ConsPlusNonformat"/>
        <w:jc w:val="both"/>
      </w:pPr>
      <w:r>
        <w:t xml:space="preserve">           │                                    └────────┬────────────────┘</w:t>
      </w:r>
    </w:p>
    <w:p w:rsidR="000B0F17" w:rsidRDefault="000B0F17">
      <w:pPr>
        <w:pStyle w:val="ConsPlusNonformat"/>
        <w:jc w:val="both"/>
      </w:pPr>
      <w:r>
        <w:t xml:space="preserve">           │ Да                                          │</w:t>
      </w:r>
    </w:p>
    <w:p w:rsidR="000B0F17" w:rsidRDefault="000B0F17">
      <w:pPr>
        <w:pStyle w:val="ConsPlusNonformat"/>
        <w:jc w:val="both"/>
      </w:pPr>
      <w:r>
        <w:t xml:space="preserve">           │                                             \/</w:t>
      </w:r>
    </w:p>
    <w:p w:rsidR="000B0F17" w:rsidRDefault="000B0F17">
      <w:pPr>
        <w:pStyle w:val="ConsPlusNonformat"/>
        <w:jc w:val="both"/>
      </w:pPr>
      <w:r>
        <w:t xml:space="preserve">           │                             ┌────────────────────────────┐</w:t>
      </w:r>
    </w:p>
    <w:p w:rsidR="000B0F17" w:rsidRDefault="000B0F17">
      <w:pPr>
        <w:pStyle w:val="ConsPlusNonformat"/>
        <w:jc w:val="both"/>
      </w:pPr>
      <w:r>
        <w:t xml:space="preserve">           \/                            │Направление заявителю       │</w:t>
      </w:r>
    </w:p>
    <w:p w:rsidR="000B0F17" w:rsidRDefault="000B0F17">
      <w:pPr>
        <w:pStyle w:val="ConsPlusNonformat"/>
        <w:jc w:val="both"/>
      </w:pPr>
      <w:r>
        <w:t xml:space="preserve">     ┌─────────────────────────────┐     │уведомления о принятии      │</w:t>
      </w:r>
    </w:p>
    <w:p w:rsidR="000B0F17" w:rsidRDefault="000B0F17">
      <w:pPr>
        <w:pStyle w:val="ConsPlusNonformat"/>
        <w:jc w:val="both"/>
      </w:pPr>
      <w:r>
        <w:t xml:space="preserve">     │Решение </w:t>
      </w:r>
      <w:proofErr w:type="spellStart"/>
      <w:r>
        <w:t>Минобрнауки</w:t>
      </w:r>
      <w:proofErr w:type="spellEnd"/>
      <w:r>
        <w:t xml:space="preserve"> России о │     │</w:t>
      </w:r>
      <w:proofErr w:type="spellStart"/>
      <w:r>
        <w:t>Минобрнауки</w:t>
      </w:r>
      <w:proofErr w:type="spellEnd"/>
      <w:r>
        <w:t xml:space="preserve"> России </w:t>
      </w:r>
      <w:proofErr w:type="gramStart"/>
      <w:r>
        <w:t>решения  │</w:t>
      </w:r>
      <w:proofErr w:type="gramEnd"/>
    </w:p>
    <w:p w:rsidR="000B0F17" w:rsidRDefault="000B0F17">
      <w:pPr>
        <w:pStyle w:val="ConsPlusNonformat"/>
        <w:jc w:val="both"/>
      </w:pPr>
      <w:r>
        <w:t xml:space="preserve">     │предоставлении               │     │об отказе в </w:t>
      </w:r>
      <w:proofErr w:type="gramStart"/>
      <w:r>
        <w:t>предоставлении  │</w:t>
      </w:r>
      <w:proofErr w:type="gramEnd"/>
    </w:p>
    <w:p w:rsidR="000B0F17" w:rsidRDefault="000B0F17">
      <w:pPr>
        <w:pStyle w:val="ConsPlusNonformat"/>
        <w:jc w:val="both"/>
      </w:pPr>
      <w:r>
        <w:t xml:space="preserve">     │государственной услуги       │     │государственной услуги      │</w:t>
      </w:r>
    </w:p>
    <w:p w:rsidR="000B0F17" w:rsidRDefault="000B0F17">
      <w:pPr>
        <w:pStyle w:val="ConsPlusNonformat"/>
        <w:jc w:val="both"/>
      </w:pPr>
      <w:r>
        <w:t xml:space="preserve">     │                             │     └────────────────────────────┘</w:t>
      </w:r>
    </w:p>
    <w:p w:rsidR="000B0F17" w:rsidRDefault="000B0F17">
      <w:pPr>
        <w:pStyle w:val="ConsPlusNonformat"/>
        <w:jc w:val="both"/>
      </w:pPr>
      <w:r>
        <w:t xml:space="preserve">     └────────────┬────────────────┘</w:t>
      </w:r>
    </w:p>
    <w:p w:rsidR="000B0F17" w:rsidRDefault="000B0F17">
      <w:pPr>
        <w:pStyle w:val="ConsPlusNonformat"/>
        <w:jc w:val="both"/>
      </w:pPr>
      <w:r>
        <w:t xml:space="preserve">                  │</w:t>
      </w:r>
    </w:p>
    <w:p w:rsidR="000B0F17" w:rsidRDefault="000B0F17">
      <w:pPr>
        <w:pStyle w:val="ConsPlusNonformat"/>
        <w:jc w:val="both"/>
      </w:pPr>
      <w:r>
        <w:t xml:space="preserve">                  \/</w:t>
      </w:r>
    </w:p>
    <w:p w:rsidR="000B0F17" w:rsidRDefault="000B0F17">
      <w:pPr>
        <w:pStyle w:val="ConsPlusNonformat"/>
        <w:jc w:val="both"/>
      </w:pPr>
      <w:r>
        <w:t xml:space="preserve">     ┌─────────────────────────────┐</w:t>
      </w:r>
    </w:p>
    <w:p w:rsidR="000B0F17" w:rsidRDefault="000B0F17">
      <w:pPr>
        <w:pStyle w:val="ConsPlusNonformat"/>
        <w:jc w:val="both"/>
      </w:pPr>
      <w:r>
        <w:t xml:space="preserve">     │Выдача аттестата (</w:t>
      </w:r>
      <w:proofErr w:type="gramStart"/>
      <w:r>
        <w:t>дубликата  │</w:t>
      </w:r>
      <w:proofErr w:type="gramEnd"/>
    </w:p>
    <w:p w:rsidR="000B0F17" w:rsidRDefault="000B0F17">
      <w:pPr>
        <w:pStyle w:val="ConsPlusNonformat"/>
        <w:jc w:val="both"/>
      </w:pPr>
      <w:r>
        <w:t xml:space="preserve">     │аттестата) о присвоении      │</w:t>
      </w:r>
    </w:p>
    <w:p w:rsidR="000B0F17" w:rsidRDefault="000B0F17">
      <w:pPr>
        <w:pStyle w:val="ConsPlusNonformat"/>
        <w:jc w:val="both"/>
      </w:pPr>
      <w:r>
        <w:t xml:space="preserve">     │ученого звания; замена       │</w:t>
      </w:r>
    </w:p>
    <w:p w:rsidR="000B0F17" w:rsidRDefault="000B0F17">
      <w:pPr>
        <w:pStyle w:val="ConsPlusNonformat"/>
        <w:jc w:val="both"/>
      </w:pPr>
      <w:r>
        <w:t xml:space="preserve">     │аттестата о присвоении       │</w:t>
      </w:r>
    </w:p>
    <w:p w:rsidR="000B0F17" w:rsidRDefault="000B0F17">
      <w:pPr>
        <w:pStyle w:val="ConsPlusNonformat"/>
        <w:jc w:val="both"/>
      </w:pPr>
      <w:r>
        <w:t xml:space="preserve">     │ученого звания; лишение      │</w:t>
      </w:r>
    </w:p>
    <w:p w:rsidR="000B0F17" w:rsidRDefault="000B0F17">
      <w:pPr>
        <w:pStyle w:val="ConsPlusNonformat"/>
        <w:jc w:val="both"/>
      </w:pPr>
      <w:r>
        <w:t xml:space="preserve">     │ученого звания и             │</w:t>
      </w:r>
    </w:p>
    <w:p w:rsidR="000B0F17" w:rsidRDefault="000B0F17">
      <w:pPr>
        <w:pStyle w:val="ConsPlusNonformat"/>
        <w:jc w:val="both"/>
      </w:pPr>
      <w:r>
        <w:t xml:space="preserve">     │аннулирование аттестата      │</w:t>
      </w:r>
    </w:p>
    <w:p w:rsidR="000B0F17" w:rsidRDefault="000B0F17">
      <w:pPr>
        <w:pStyle w:val="ConsPlusNonformat"/>
        <w:jc w:val="both"/>
      </w:pPr>
      <w:r>
        <w:t xml:space="preserve">     └─────────────────────────────┘</w:t>
      </w: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jc w:val="both"/>
      </w:pPr>
    </w:p>
    <w:p w:rsidR="000B0F17" w:rsidRDefault="000B0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C81" w:rsidRDefault="007E34E4"/>
    <w:sectPr w:rsidR="00E35C81" w:rsidSect="001A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17"/>
    <w:rsid w:val="000B0F17"/>
    <w:rsid w:val="000D08DB"/>
    <w:rsid w:val="006408D8"/>
    <w:rsid w:val="007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8422"/>
  <w15:chartTrackingRefBased/>
  <w15:docId w15:val="{7239BBFE-61F4-4708-A5AB-FB7E5C5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0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0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0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0F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028E2F75AC1DB959749289B7A9ECFAD4028681E9FB0B56BB577092C6C109EC36952704D5DCE0724C6AF236A9n2R2J" TargetMode="External"/><Relationship Id="rId21" Type="http://schemas.openxmlformats.org/officeDocument/2006/relationships/hyperlink" Target="consultantplus://offline/ref=F1028E2F75AC1DB959749289B7A9ECFAD50B8180EFF20B56BB577092C6C109EC36952704D5DCE0724C6AF236A9n2R2J" TargetMode="External"/><Relationship Id="rId42" Type="http://schemas.openxmlformats.org/officeDocument/2006/relationships/hyperlink" Target="consultantplus://offline/ref=F1028E2F75AC1DB959749289B7A9ECFAD4078589E9FF0B56BB577092C6C109EC24957F0DD4DFAA230921FD34A33C1B9404999D46n1RBJ" TargetMode="External"/><Relationship Id="rId47" Type="http://schemas.openxmlformats.org/officeDocument/2006/relationships/hyperlink" Target="consultantplus://offline/ref=F1028E2F75AC1DB959749289B7A9ECFAD4018181E8F20B56BB577092C6C109EC24957F08D7D4FF774B7FA467EF77169712859D4505525686nCR5J" TargetMode="External"/><Relationship Id="rId63" Type="http://schemas.openxmlformats.org/officeDocument/2006/relationships/hyperlink" Target="consultantplus://offline/ref=F1028E2F75AC1DB959749289B7A9ECFAD502808DECFC0B56BB577092C6C109EC24957F08D7D4FE70497FA467EF77169712859D4505525686nCR5J" TargetMode="External"/><Relationship Id="rId68" Type="http://schemas.openxmlformats.org/officeDocument/2006/relationships/hyperlink" Target="consultantplus://offline/ref=F1028E2F75AC1DB959749289B7A9ECFAD403878AEBFD0B56BB577092C6C109EC24957F08D7D4FE774D7FA467EF77169712859D4505525686nCR5J" TargetMode="External"/><Relationship Id="rId16" Type="http://schemas.openxmlformats.org/officeDocument/2006/relationships/hyperlink" Target="consultantplus://offline/ref=F1028E2F75AC1DB959749289B7A9ECFAD4018181E8F20B56BB577092C6C109EC24957F08D7D4FF70497FA467EF77169712859D4505525686nCR5J" TargetMode="External"/><Relationship Id="rId11" Type="http://schemas.openxmlformats.org/officeDocument/2006/relationships/hyperlink" Target="consultantplus://offline/ref=F1028E2F75AC1DB959749289B7A9ECFAD503858BECF20B56BB577092C6C109EC24957F08D7D4FE734C7FA467EF77169712859D4505525686nCR5J" TargetMode="External"/><Relationship Id="rId32" Type="http://schemas.openxmlformats.org/officeDocument/2006/relationships/hyperlink" Target="consultantplus://offline/ref=F1028E2F75AC1DB959749289B7A9ECFAD4018181E8F20B56BB577092C6C109EC24957F08D7D4FE704B7FA467EF77169712859D4505525686nCR5J" TargetMode="External"/><Relationship Id="rId37" Type="http://schemas.openxmlformats.org/officeDocument/2006/relationships/hyperlink" Target="consultantplus://offline/ref=F1028E2F75AC1DB959749289B7A9ECFAD50B8180EFF20B56BB577092C6C109EC24957F08D7D4FC75457FA467EF77169712859D4505525686nCR5J" TargetMode="External"/><Relationship Id="rId53" Type="http://schemas.openxmlformats.org/officeDocument/2006/relationships/hyperlink" Target="consultantplus://offline/ref=F1028E2F75AC1DB959749289B7A9ECFAD400828DE3FB0B56BB577092C6C109EC24957F08D7D4FF74497FA467EF77169712859D4505525686nCR5J" TargetMode="External"/><Relationship Id="rId58" Type="http://schemas.openxmlformats.org/officeDocument/2006/relationships/hyperlink" Target="consultantplus://offline/ref=F1028E2F75AC1DB959749289B7A9ECFAD503858BECF20B56BB577092C6C109EC24957F08D7D4FE734C7FA467EF77169712859D4505525686nCR5J" TargetMode="External"/><Relationship Id="rId74" Type="http://schemas.openxmlformats.org/officeDocument/2006/relationships/hyperlink" Target="consultantplus://offline/ref=F1028E2F75AC1DB959749289B7A9ECFAD502808DECFC0B56BB577092C6C109EC24957F08D7D4FE70447FA467EF77169712859D4505525686nCR5J" TargetMode="External"/><Relationship Id="rId79" Type="http://schemas.openxmlformats.org/officeDocument/2006/relationships/hyperlink" Target="consultantplus://offline/ref=F1028E2F75AC1DB959749289B7A9ECFAD502808DECFC0B56BB577092C6C109EC24957F08D7D4FE70447FA467EF77169712859D4505525686nCR5J" TargetMode="External"/><Relationship Id="rId5" Type="http://schemas.openxmlformats.org/officeDocument/2006/relationships/hyperlink" Target="consultantplus://offline/ref=F1028E2F75AC1DB959749289B7A9ECFAD502808DECFC0B56BB577092C6C109EC24957F08D7D4FE724B7FA467EF77169712859D4505525686nCR5J" TargetMode="External"/><Relationship Id="rId61" Type="http://schemas.openxmlformats.org/officeDocument/2006/relationships/hyperlink" Target="consultantplus://offline/ref=F1028E2F75AC1DB959749289B7A9ECFAD503858BECF20B56BB577092C6C109EC24957F08D7D4FE734C7FA467EF77169712859D4505525686nCR5J" TargetMode="External"/><Relationship Id="rId19" Type="http://schemas.openxmlformats.org/officeDocument/2006/relationships/hyperlink" Target="consultantplus://offline/ref=F1028E2F75AC1DB959749289B7A9ECFAD4018181E8F20B56BB577092C6C109EC24957F08D7D4FF76457FA467EF77169712859D4505525686nCR5J" TargetMode="External"/><Relationship Id="rId14" Type="http://schemas.openxmlformats.org/officeDocument/2006/relationships/hyperlink" Target="consultantplus://offline/ref=F1028E2F75AC1DB959749289B7A9ECFAD4008788EEF80B56BB577092C6C109EC24957F0AD6D2F5261C30A53BA92A05951B859F4419n5R0J" TargetMode="External"/><Relationship Id="rId22" Type="http://schemas.openxmlformats.org/officeDocument/2006/relationships/hyperlink" Target="consultantplus://offline/ref=F1028E2F75AC1DB959749289B7A9ECFAD4078589E9FF0B56BB577092C6C109EC24957F08D7D4FE7B497FA467EF77169712859D4505525686nCR5J" TargetMode="External"/><Relationship Id="rId27" Type="http://schemas.openxmlformats.org/officeDocument/2006/relationships/hyperlink" Target="consultantplus://offline/ref=F1028E2F75AC1DB959749289B7A9ECFAD402878FE3FF0B56BB577092C6C109EC24957F08D1D1F5261C30A53BA92A05951B859F4419n5R0J" TargetMode="External"/><Relationship Id="rId30" Type="http://schemas.openxmlformats.org/officeDocument/2006/relationships/hyperlink" Target="consultantplus://offline/ref=F1028E2F75AC1DB959749289B7A9ECFAD403878AEBFD0B56BB577092C6C109EC36952704D5DCE0724C6AF236A9n2R2J" TargetMode="External"/><Relationship Id="rId35" Type="http://schemas.openxmlformats.org/officeDocument/2006/relationships/hyperlink" Target="consultantplus://offline/ref=F1028E2F75AC1DB959749289B7A9ECFAD503858BECF20B56BB577092C6C109EC24957F08D7D4FE734C7FA467EF77169712859D4505525686nCR5J" TargetMode="External"/><Relationship Id="rId43" Type="http://schemas.openxmlformats.org/officeDocument/2006/relationships/hyperlink" Target="consultantplus://offline/ref=F1028E2F75AC1DB959749289B7A9ECFAD4018181E8F20B56BB577092C6C109EC24957F08D7D4FE704F7FA467EF77169712859D4505525686nCR5J" TargetMode="External"/><Relationship Id="rId48" Type="http://schemas.openxmlformats.org/officeDocument/2006/relationships/hyperlink" Target="consultantplus://offline/ref=F1028E2F75AC1DB959749289B7A9ECFAD4018181E8F20B56BB577092C6C109EC24957F08D7D4FF744F7FA467EF77169712859D4505525686nCR5J" TargetMode="External"/><Relationship Id="rId56" Type="http://schemas.openxmlformats.org/officeDocument/2006/relationships/hyperlink" Target="consultantplus://offline/ref=F1028E2F75AC1DB959749289B7A9ECFAD502808DECFC0B56BB577092C6C109EC24957F08D7D4FE704D7FA467EF77169712859D4505525686nCR5J" TargetMode="External"/><Relationship Id="rId64" Type="http://schemas.openxmlformats.org/officeDocument/2006/relationships/hyperlink" Target="consultantplus://offline/ref=F1028E2F75AC1DB959749289B7A9ECFAD6078E8BEEFF0B56BB577092C6C109EC36952704D5DCE0724C6AF236A9n2R2J" TargetMode="External"/><Relationship Id="rId69" Type="http://schemas.openxmlformats.org/officeDocument/2006/relationships/hyperlink" Target="consultantplus://offline/ref=F1028E2F75AC1DB959749289B7A9ECFAD502808DECFC0B56BB577092C6C109EC24957F08D7D4FE70457FA467EF77169712859D4505525686nCR5J" TargetMode="External"/><Relationship Id="rId77" Type="http://schemas.openxmlformats.org/officeDocument/2006/relationships/hyperlink" Target="consultantplus://offline/ref=F1028E2F75AC1DB959749289B7A9ECFAD502808DECFC0B56BB577092C6C109EC24957F08D7D4FE70447FA467EF77169712859D4505525686nCR5J" TargetMode="External"/><Relationship Id="rId8" Type="http://schemas.openxmlformats.org/officeDocument/2006/relationships/hyperlink" Target="consultantplus://offline/ref=F1028E2F75AC1DB959749289B7A9ECFAD605838AE8F90B56BB577092C6C109EC36952704D5DCE0724C6AF236A9n2R2J" TargetMode="External"/><Relationship Id="rId51" Type="http://schemas.openxmlformats.org/officeDocument/2006/relationships/hyperlink" Target="consultantplus://offline/ref=F1028E2F75AC1DB959749289B7A9ECFAD4018181E8F20B56BB577092C6C109EC24957F08D7D4FF714B7FA467EF77169712859D4505525686nCR5J" TargetMode="External"/><Relationship Id="rId72" Type="http://schemas.openxmlformats.org/officeDocument/2006/relationships/hyperlink" Target="consultantplus://offline/ref=F1028E2F75AC1DB959749289B7A9ECFAD4018181E8F20B56BB577092C6C109EC24957F08D7D4FE73457FA467EF77169712859D4505525686nCR5J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028E2F75AC1DB959749289B7A9ECFAD4018181E8F20B56BB577092C6C109EC24957F08D7D4FF714D7FA467EF77169712859D4505525686nCR5J" TargetMode="External"/><Relationship Id="rId17" Type="http://schemas.openxmlformats.org/officeDocument/2006/relationships/hyperlink" Target="consultantplus://offline/ref=F1028E2F75AC1DB959749289B7A9ECFAD4018181E8F20B56BB577092C6C109EC24957F08D7D4FF75487FA467EF77169712859D4505525686nCR5J" TargetMode="External"/><Relationship Id="rId25" Type="http://schemas.openxmlformats.org/officeDocument/2006/relationships/hyperlink" Target="consultantplus://offline/ref=F1028E2F75AC1DB959749289B7A9ECFAD400828DE3FB0B56BB577092C6C109EC24957F08D7D4FF744C7FA467EF77169712859D4505525686nCR5J" TargetMode="External"/><Relationship Id="rId33" Type="http://schemas.openxmlformats.org/officeDocument/2006/relationships/hyperlink" Target="consultantplus://offline/ref=F1028E2F75AC1DB959749289B7A9ECFAD605818FE2F20B56BB577092C6C109EC24957F08D7D4FE734D7FA467EF77169712859D4505525686nCR5J" TargetMode="External"/><Relationship Id="rId38" Type="http://schemas.openxmlformats.org/officeDocument/2006/relationships/hyperlink" Target="consultantplus://offline/ref=F1028E2F75AC1DB959749289B7A9ECFAD502808DECFC0B56BB577092C6C109EC24957F08D7D4FE73487FA467EF77169712859D4505525686nCR5J" TargetMode="External"/><Relationship Id="rId46" Type="http://schemas.openxmlformats.org/officeDocument/2006/relationships/hyperlink" Target="consultantplus://offline/ref=F1028E2F75AC1DB959749289B7A9ECFAD4018181E8F20B56BB577092C6C109EC24957F08D7D4FF734A7FA467EF77169712859D4505525686nCR5J" TargetMode="External"/><Relationship Id="rId59" Type="http://schemas.openxmlformats.org/officeDocument/2006/relationships/hyperlink" Target="consultantplus://offline/ref=F1028E2F75AC1DB959749289B7A9ECFAD4018181E8F20B56BB577092C6C109EC24957F08D7D4FE70457FA467EF77169712859D4505525686nCR5J" TargetMode="External"/><Relationship Id="rId67" Type="http://schemas.openxmlformats.org/officeDocument/2006/relationships/hyperlink" Target="consultantplus://offline/ref=F1028E2F75AC1DB959749289B7A9ECFAD407858AEDF90B56BB577092C6C109EC24957F0AD4D6F9791925B463A620138B1A9A83461B52n5R6J" TargetMode="External"/><Relationship Id="rId20" Type="http://schemas.openxmlformats.org/officeDocument/2006/relationships/hyperlink" Target="consultantplus://offline/ref=F1028E2F75AC1DB959749289B7A9ECFAD4008788EEF80B56BB577092C6C109EC24957F0BD4D0F5261C30A53BA92A05951B859F4419n5R0J" TargetMode="External"/><Relationship Id="rId41" Type="http://schemas.openxmlformats.org/officeDocument/2006/relationships/hyperlink" Target="consultantplus://offline/ref=F1028E2F75AC1DB959749289B7A9ECFAD607818EEAFE0B56BB577092C6C109EC24957F08D7D4FE734C7FA467EF77169712859D4505525686nCR5J" TargetMode="External"/><Relationship Id="rId54" Type="http://schemas.openxmlformats.org/officeDocument/2006/relationships/hyperlink" Target="consultantplus://offline/ref=F1028E2F75AC1DB959749289B7A9ECFAD502808DECFC0B56BB577092C6C109EC24957F08D7D4FE73457FA467EF77169712859D4505525686nCR5J" TargetMode="External"/><Relationship Id="rId62" Type="http://schemas.openxmlformats.org/officeDocument/2006/relationships/hyperlink" Target="consultantplus://offline/ref=F1028E2F75AC1DB959749289B7A9ECFAD407878AE8FE0B56BB577092C6C109EC24957F0DD0D7F5261C30A53BA92A05951B859F4419n5R0J" TargetMode="External"/><Relationship Id="rId70" Type="http://schemas.openxmlformats.org/officeDocument/2006/relationships/hyperlink" Target="consultantplus://offline/ref=F1028E2F75AC1DB959749289B7A9ECFAD403828EEFFB0B56BB577092C6C109EC24957F08D7D4FE734D7FA467EF77169712859D4505525686nCR5J" TargetMode="External"/><Relationship Id="rId75" Type="http://schemas.openxmlformats.org/officeDocument/2006/relationships/hyperlink" Target="consultantplus://offline/ref=F1028E2F75AC1DB959749289B7A9ECFAD502808DECFC0B56BB577092C6C109EC24957F08D7D4FE70447FA467EF77169712859D4505525686nCR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28E2F75AC1DB959749289B7A9ECFAD4078589E9FF0B56BB577092C6C109EC24957F08D7D4FE7B497FA467EF77169712859D4505525686nCR5J" TargetMode="External"/><Relationship Id="rId15" Type="http://schemas.openxmlformats.org/officeDocument/2006/relationships/hyperlink" Target="consultantplus://offline/ref=F1028E2F75AC1DB959749289B7A9ECFAD4078588EEFF0B56BB577092C6C109EC24957F08D7D4FE714F7FA467EF77169712859D4505525686nCR5J" TargetMode="External"/><Relationship Id="rId23" Type="http://schemas.openxmlformats.org/officeDocument/2006/relationships/hyperlink" Target="consultantplus://offline/ref=F1028E2F75AC1DB959749289B7A9ECFAD4078589EFF30B56BB577092C6C109EC24957F08D7D4FF704F7FA467EF77169712859D4505525686nCR5J" TargetMode="External"/><Relationship Id="rId28" Type="http://schemas.openxmlformats.org/officeDocument/2006/relationships/hyperlink" Target="consultantplus://offline/ref=F1028E2F75AC1DB959749289B7A9ECFAD502808DECFC0B56BB577092C6C109EC24957F08D7D4FE734F7FA467EF77169712859D4505525686nCR5J" TargetMode="External"/><Relationship Id="rId36" Type="http://schemas.openxmlformats.org/officeDocument/2006/relationships/hyperlink" Target="consultantplus://offline/ref=F1028E2F75AC1DB959749289B7A9ECFAD502808DECFC0B56BB577092C6C109EC24957F08D7D4FE73487FA467EF77169712859D4505525686nCR5J" TargetMode="External"/><Relationship Id="rId49" Type="http://schemas.openxmlformats.org/officeDocument/2006/relationships/hyperlink" Target="consultantplus://offline/ref=F1028E2F75AC1DB959749289B7A9ECFAD4018181E8F20B56BB577092C6C109EC24957F08D7D4FF74447FA467EF77169712859D4505525686nCR5J" TargetMode="External"/><Relationship Id="rId57" Type="http://schemas.openxmlformats.org/officeDocument/2006/relationships/hyperlink" Target="consultantplus://offline/ref=F1028E2F75AC1DB959749289B7A9ECFAD502808DECFC0B56BB577092C6C109EC24957F08D7D4FE704C7FA467EF77169712859D4505525686nCR5J" TargetMode="External"/><Relationship Id="rId10" Type="http://schemas.openxmlformats.org/officeDocument/2006/relationships/hyperlink" Target="consultantplus://offline/ref=F1028E2F75AC1DB959749289B7A9ECFAD502808DECFC0B56BB577092C6C109EC24957F08D7D4FE724B7FA467EF77169712859D4505525686nCR5J" TargetMode="External"/><Relationship Id="rId31" Type="http://schemas.openxmlformats.org/officeDocument/2006/relationships/hyperlink" Target="consultantplus://offline/ref=F1028E2F75AC1DB959749289B7A9ECFAD50A818FEFF80B56BB577092C6C109EC24957F08D7D4FC724F7FA467EF77169712859D4505525686nCR5J" TargetMode="External"/><Relationship Id="rId44" Type="http://schemas.openxmlformats.org/officeDocument/2006/relationships/hyperlink" Target="consultantplus://offline/ref=F1028E2F75AC1DB959749289B7A9ECFAD4018181E8F20B56BB577092C6C109EC24957F08D7D4FE70457FA467EF77169712859D4505525686nCR5J" TargetMode="External"/><Relationship Id="rId52" Type="http://schemas.openxmlformats.org/officeDocument/2006/relationships/hyperlink" Target="consultantplus://offline/ref=F1028E2F75AC1DB959749289B7A9ECFAD4018181E8F20B56BB577092C6C109EC24957F08D7D4FF764E7FA467EF77169712859D4505525686nCR5J" TargetMode="External"/><Relationship Id="rId60" Type="http://schemas.openxmlformats.org/officeDocument/2006/relationships/hyperlink" Target="consultantplus://offline/ref=F1028E2F75AC1DB959749289B7A9ECFAD4018181E8F20B56BB577092C6C109EC24957F08D7D4FF724C7FA467EF77169712859D4505525686nCR5J" TargetMode="External"/><Relationship Id="rId65" Type="http://schemas.openxmlformats.org/officeDocument/2006/relationships/hyperlink" Target="consultantplus://offline/ref=F1028E2F75AC1DB959749289B7A9ECFAD502808DECFC0B56BB577092C6C109EC24957F08D7D4FE70487FA467EF77169712859D4505525686nCR5J" TargetMode="External"/><Relationship Id="rId73" Type="http://schemas.openxmlformats.org/officeDocument/2006/relationships/hyperlink" Target="consultantplus://offline/ref=F1028E2F75AC1DB959749289B7A9ECFAD502808DECFC0B56BB577092C6C109EC24957F08D7D4FE70447FA467EF77169712859D4505525686nCR5J" TargetMode="External"/><Relationship Id="rId78" Type="http://schemas.openxmlformats.org/officeDocument/2006/relationships/hyperlink" Target="consultantplus://offline/ref=F1028E2F75AC1DB959749289B7A9ECFAD502808DECFC0B56BB577092C6C109EC24957F08D7D4FE70447FA467EF77169712859D4505525686nCR5J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F1028E2F75AC1DB959749289B7A9ECFAD400828DE3FB0B56BB577092C6C109EC24957F08D7D4FF77447FA467EF77169712859D4505525686nCR5J" TargetMode="External"/><Relationship Id="rId9" Type="http://schemas.openxmlformats.org/officeDocument/2006/relationships/hyperlink" Target="consultantplus://offline/ref=F1028E2F75AC1DB959749289B7A9ECFAD400828DE3FB0B56BB577092C6C109EC24957F08D7D4FF77447FA467EF77169712859D4505525686nCR5J" TargetMode="External"/><Relationship Id="rId13" Type="http://schemas.openxmlformats.org/officeDocument/2006/relationships/hyperlink" Target="consultantplus://offline/ref=F1028E2F75AC1DB959749289B7A9ECFAD4018181E8F20B56BB577092C6C109EC24957F08D7D4FF774B7FA467EF77169712859D4505525686nCR5J" TargetMode="External"/><Relationship Id="rId18" Type="http://schemas.openxmlformats.org/officeDocument/2006/relationships/hyperlink" Target="consultantplus://offline/ref=F1028E2F75AC1DB959749289B7A9ECFAD503858BECF20B56BB577092C6C109EC24957F08D7D4FE73487FA467EF77169712859D4505525686nCR5J" TargetMode="External"/><Relationship Id="rId39" Type="http://schemas.openxmlformats.org/officeDocument/2006/relationships/hyperlink" Target="consultantplus://offline/ref=F1028E2F75AC1DB959749289B7A9ECFAD502808DECFC0B56BB577092C6C109EC24957F08D7D4FE734B7FA467EF77169712859D4505525686nCR5J" TargetMode="External"/><Relationship Id="rId34" Type="http://schemas.openxmlformats.org/officeDocument/2006/relationships/hyperlink" Target="consultantplus://offline/ref=F1028E2F75AC1DB959749289B7A9ECFAD504808CECFE0B56BB577092C6C109EC36952704D5DCE0724C6AF236A9n2R2J" TargetMode="External"/><Relationship Id="rId50" Type="http://schemas.openxmlformats.org/officeDocument/2006/relationships/hyperlink" Target="consultantplus://offline/ref=F1028E2F75AC1DB959749289B7A9ECFAD4018181E8F20B56BB577092C6C109EC24957F08D7D4FF714D7FA467EF77169712859D4505525686nCR5J" TargetMode="External"/><Relationship Id="rId55" Type="http://schemas.openxmlformats.org/officeDocument/2006/relationships/hyperlink" Target="consultantplus://offline/ref=F1028E2F75AC1DB959749289B7A9ECFAD502808DECFC0B56BB577092C6C109EC24957F08D7D4FE704D7FA467EF77169712859D4505525686nCR5J" TargetMode="External"/><Relationship Id="rId76" Type="http://schemas.openxmlformats.org/officeDocument/2006/relationships/hyperlink" Target="consultantplus://offline/ref=F1028E2F75AC1DB959749289B7A9ECFAD502808DECFC0B56BB577092C6C109EC24957F08D7D4FE70447FA467EF77169712859D4505525686nCR5J" TargetMode="External"/><Relationship Id="rId7" Type="http://schemas.openxmlformats.org/officeDocument/2006/relationships/hyperlink" Target="consultantplus://offline/ref=F1028E2F75AC1DB959749289B7A9ECFAD402878FE3FF0B56BB577092C6C109EC24957F08D1D1F5261C30A53BA92A05951B859F4419n5R0J" TargetMode="External"/><Relationship Id="rId71" Type="http://schemas.openxmlformats.org/officeDocument/2006/relationships/hyperlink" Target="consultantplus://offline/ref=F1028E2F75AC1DB959749289B7A9ECFAD502808DECFC0B56BB577092C6C109EC24957F08D7D4FE70447FA467EF77169712859D4505525686nCR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1028E2F75AC1DB959749289B7A9ECFAD403828EEFFB0B56BB577092C6C109EC36952704D5DCE0724C6AF236A9n2R2J" TargetMode="External"/><Relationship Id="rId24" Type="http://schemas.openxmlformats.org/officeDocument/2006/relationships/hyperlink" Target="consultantplus://offline/ref=F1028E2F75AC1DB959749289B7A9ECFAD60A868DEFFA0B56BB577092C6C109EC36952704D5DCE0724C6AF236A9n2R2J" TargetMode="External"/><Relationship Id="rId40" Type="http://schemas.openxmlformats.org/officeDocument/2006/relationships/hyperlink" Target="consultantplus://offline/ref=F1028E2F75AC1DB959749289B7A9ECFAD6078E8BEEFF0B56BB577092C6C109EC36952704D5DCE0724C6AF236A9n2R2J" TargetMode="External"/><Relationship Id="rId45" Type="http://schemas.openxmlformats.org/officeDocument/2006/relationships/hyperlink" Target="consultantplus://offline/ref=F1028E2F75AC1DB959749289B7A9ECFAD4018181E8F20B56BB577092C6C109EC24957F08D7D4FF734D7FA467EF77169712859D4505525686nCR5J" TargetMode="External"/><Relationship Id="rId66" Type="http://schemas.openxmlformats.org/officeDocument/2006/relationships/hyperlink" Target="consultantplus://offline/ref=F1028E2F75AC1DB959749289B7A9ECFAD502808DECFC0B56BB577092C6C109EC24957F08D7D4FE704A7FA467EF77169712859D4505525686nC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22284</Words>
  <Characters>127021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КИРЮХИНА Любовь Викторовна</dc:creator>
  <cp:keywords/>
  <dc:description/>
  <cp:lastModifiedBy>КИРЮХИНА Любовь Викторовна</cp:lastModifiedBy>
  <cp:revision>2</cp:revision>
  <dcterms:created xsi:type="dcterms:W3CDTF">2020-01-28T09:17:00Z</dcterms:created>
  <dcterms:modified xsi:type="dcterms:W3CDTF">2020-01-28T09:24:00Z</dcterms:modified>
</cp:coreProperties>
</file>